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03" w:rsidRDefault="00A75303" w:rsidP="00635A6F">
      <w:pPr>
        <w:jc w:val="center"/>
      </w:pPr>
    </w:p>
    <w:p w:rsidR="00635A6F" w:rsidRDefault="00635A6F" w:rsidP="00635A6F">
      <w:pPr>
        <w:jc w:val="center"/>
      </w:pPr>
    </w:p>
    <w:p w:rsidR="00635A6F" w:rsidRDefault="00635A6F" w:rsidP="00635A6F">
      <w:pPr>
        <w:jc w:val="center"/>
      </w:pPr>
    </w:p>
    <w:p w:rsidR="00635A6F" w:rsidRDefault="00635A6F" w:rsidP="00635A6F">
      <w:pPr>
        <w:jc w:val="center"/>
      </w:pPr>
    </w:p>
    <w:p w:rsidR="00635A6F" w:rsidRDefault="00635A6F" w:rsidP="00635A6F">
      <w:pPr>
        <w:jc w:val="center"/>
      </w:pPr>
    </w:p>
    <w:p w:rsidR="00635A6F" w:rsidRDefault="00635A6F" w:rsidP="00635A6F">
      <w:pPr>
        <w:jc w:val="center"/>
      </w:pPr>
    </w:p>
    <w:p w:rsidR="00635A6F" w:rsidRDefault="00635A6F" w:rsidP="00635A6F">
      <w:pPr>
        <w:jc w:val="center"/>
      </w:pPr>
    </w:p>
    <w:p w:rsidR="00635A6F" w:rsidRDefault="00635A6F" w:rsidP="00635A6F">
      <w:pPr>
        <w:jc w:val="center"/>
      </w:pPr>
    </w:p>
    <w:p w:rsidR="00635A6F" w:rsidRDefault="00635A6F" w:rsidP="00635A6F">
      <w:pPr>
        <w:jc w:val="center"/>
      </w:pPr>
    </w:p>
    <w:p w:rsidR="00635A6F" w:rsidRPr="00FD1D44" w:rsidRDefault="00635A6F" w:rsidP="00635A6F">
      <w:pPr>
        <w:jc w:val="center"/>
        <w:rPr>
          <w:rFonts w:ascii="Times New Roman" w:hAnsi="Times New Roman" w:cs="Times New Roman"/>
          <w:b/>
          <w:sz w:val="36"/>
          <w:szCs w:val="36"/>
        </w:rPr>
      </w:pPr>
      <w:r w:rsidRPr="00FD1D44">
        <w:rPr>
          <w:rFonts w:ascii="Times New Roman" w:hAnsi="Times New Roman" w:cs="Times New Roman"/>
          <w:b/>
          <w:sz w:val="36"/>
          <w:szCs w:val="36"/>
        </w:rPr>
        <w:t>ДОКУМЕНТАЦИЯ О ЗАКУПКЕ</w:t>
      </w:r>
    </w:p>
    <w:p w:rsidR="00635A6F" w:rsidRPr="00FD1D44" w:rsidRDefault="00806913" w:rsidP="00424E5C">
      <w:pPr>
        <w:spacing w:line="240" w:lineRule="auto"/>
        <w:jc w:val="center"/>
        <w:rPr>
          <w:b/>
          <w:sz w:val="32"/>
          <w:szCs w:val="32"/>
        </w:rPr>
      </w:pPr>
      <w:r>
        <w:rPr>
          <w:rFonts w:ascii="Times New Roman" w:hAnsi="Times New Roman" w:cs="Times New Roman"/>
          <w:b/>
          <w:sz w:val="28"/>
          <w:szCs w:val="28"/>
        </w:rPr>
        <w:t>Повторный о</w:t>
      </w:r>
      <w:r w:rsidR="00635A6F" w:rsidRPr="00FD1D44">
        <w:rPr>
          <w:rFonts w:ascii="Times New Roman" w:hAnsi="Times New Roman" w:cs="Times New Roman"/>
          <w:b/>
          <w:sz w:val="28"/>
          <w:szCs w:val="28"/>
        </w:rPr>
        <w:t>ткрытый двухэтапный запрос предложений с проведением перетор</w:t>
      </w:r>
      <w:r w:rsidR="00DB7B2C" w:rsidRPr="00FD1D44">
        <w:rPr>
          <w:rFonts w:ascii="Times New Roman" w:hAnsi="Times New Roman" w:cs="Times New Roman"/>
          <w:b/>
          <w:sz w:val="28"/>
          <w:szCs w:val="28"/>
        </w:rPr>
        <w:t xml:space="preserve">жки по предмету запроса предложений </w:t>
      </w:r>
      <w:r w:rsidR="00FD1D44">
        <w:rPr>
          <w:rFonts w:ascii="Times New Roman" w:hAnsi="Times New Roman" w:cs="Times New Roman"/>
          <w:b/>
          <w:sz w:val="28"/>
          <w:szCs w:val="28"/>
        </w:rPr>
        <w:t xml:space="preserve"> </w:t>
      </w:r>
      <w:r w:rsidR="00DB7B2C" w:rsidRPr="00FD1D44">
        <w:rPr>
          <w:rFonts w:ascii="Times New Roman" w:hAnsi="Times New Roman" w:cs="Times New Roman"/>
          <w:b/>
          <w:sz w:val="28"/>
          <w:szCs w:val="28"/>
        </w:rPr>
        <w:t>«</w:t>
      </w:r>
      <w:r w:rsidR="009A7B93">
        <w:rPr>
          <w:rFonts w:ascii="Times New Roman" w:hAnsi="Times New Roman"/>
          <w:b/>
          <w:sz w:val="28"/>
          <w:szCs w:val="28"/>
        </w:rPr>
        <w:t>Автотранспортные услуги</w:t>
      </w:r>
      <w:r w:rsidR="00DB7B2C" w:rsidRPr="00FD1D44">
        <w:rPr>
          <w:rFonts w:ascii="Times New Roman" w:hAnsi="Times New Roman" w:cs="Times New Roman"/>
          <w:b/>
          <w:sz w:val="28"/>
          <w:szCs w:val="28"/>
        </w:rPr>
        <w:t>» для нужд ООО «</w:t>
      </w:r>
      <w:r w:rsidR="00424E5C">
        <w:rPr>
          <w:rFonts w:ascii="Times New Roman" w:hAnsi="Times New Roman" w:cs="Times New Roman"/>
          <w:b/>
          <w:sz w:val="28"/>
          <w:szCs w:val="28"/>
        </w:rPr>
        <w:t>Энергетик</w:t>
      </w:r>
      <w:r w:rsidR="00DB7B2C" w:rsidRPr="00FD1D44">
        <w:rPr>
          <w:rFonts w:ascii="Times New Roman" w:hAnsi="Times New Roman" w:cs="Times New Roman"/>
          <w:b/>
          <w:sz w:val="28"/>
          <w:szCs w:val="28"/>
        </w:rPr>
        <w:t>»</w:t>
      </w:r>
      <w:r w:rsidR="009A7B93">
        <w:rPr>
          <w:rFonts w:ascii="Times New Roman" w:hAnsi="Times New Roman" w:cs="Times New Roman"/>
          <w:b/>
          <w:sz w:val="28"/>
          <w:szCs w:val="28"/>
        </w:rPr>
        <w:t xml:space="preserve"> </w:t>
      </w:r>
    </w:p>
    <w:p w:rsidR="00635A6F" w:rsidRPr="00FD1D44" w:rsidRDefault="00635A6F" w:rsidP="00635A6F">
      <w:pPr>
        <w:jc w:val="center"/>
      </w:pPr>
    </w:p>
    <w:p w:rsidR="00635A6F" w:rsidRPr="00FD1D44" w:rsidRDefault="00635A6F" w:rsidP="00635A6F">
      <w:pPr>
        <w:jc w:val="center"/>
      </w:pPr>
    </w:p>
    <w:p w:rsidR="00635A6F" w:rsidRPr="00FD1D44" w:rsidRDefault="00635A6F" w:rsidP="00635A6F">
      <w:pPr>
        <w:jc w:val="center"/>
      </w:pPr>
    </w:p>
    <w:p w:rsidR="00635A6F" w:rsidRPr="00FD1D44" w:rsidRDefault="00635A6F" w:rsidP="00635A6F">
      <w:pPr>
        <w:jc w:val="center"/>
      </w:pPr>
    </w:p>
    <w:p w:rsidR="00635A6F" w:rsidRPr="00FD1D44" w:rsidRDefault="00635A6F" w:rsidP="00635A6F">
      <w:pPr>
        <w:jc w:val="center"/>
      </w:pPr>
    </w:p>
    <w:p w:rsidR="005244F2" w:rsidRDefault="005244F2" w:rsidP="009A7B93"/>
    <w:p w:rsidR="005244F2" w:rsidRPr="00FD1D44" w:rsidRDefault="005244F2" w:rsidP="00635A6F">
      <w:pPr>
        <w:jc w:val="center"/>
      </w:pPr>
    </w:p>
    <w:p w:rsidR="00DB7B2C" w:rsidRPr="00FD1D44" w:rsidRDefault="00DB7B2C" w:rsidP="00FD1D44"/>
    <w:p w:rsidR="00424E5C" w:rsidRDefault="00424E5C" w:rsidP="00DB7B2C">
      <w:pPr>
        <w:jc w:val="center"/>
        <w:rPr>
          <w:rFonts w:ascii="Times New Roman" w:hAnsi="Times New Roman" w:cs="Times New Roman"/>
          <w:sz w:val="28"/>
          <w:szCs w:val="28"/>
        </w:rPr>
      </w:pPr>
    </w:p>
    <w:p w:rsidR="00424E5C" w:rsidRDefault="00424E5C" w:rsidP="00DB7B2C">
      <w:pPr>
        <w:jc w:val="center"/>
        <w:rPr>
          <w:rFonts w:ascii="Times New Roman" w:hAnsi="Times New Roman" w:cs="Times New Roman"/>
          <w:sz w:val="28"/>
          <w:szCs w:val="28"/>
        </w:rPr>
      </w:pPr>
    </w:p>
    <w:p w:rsidR="00424E5C" w:rsidRDefault="00424E5C" w:rsidP="00DB7B2C">
      <w:pPr>
        <w:jc w:val="center"/>
        <w:rPr>
          <w:rFonts w:ascii="Times New Roman" w:hAnsi="Times New Roman" w:cs="Times New Roman"/>
          <w:sz w:val="28"/>
          <w:szCs w:val="28"/>
        </w:rPr>
      </w:pPr>
    </w:p>
    <w:p w:rsidR="00DB7B2C" w:rsidRPr="00451FA7" w:rsidRDefault="00DB7B2C" w:rsidP="00DB7B2C">
      <w:pPr>
        <w:jc w:val="center"/>
        <w:rPr>
          <w:rFonts w:ascii="Times New Roman" w:hAnsi="Times New Roman" w:cs="Times New Roman"/>
          <w:sz w:val="28"/>
          <w:szCs w:val="28"/>
        </w:rPr>
      </w:pPr>
      <w:r w:rsidRPr="00451FA7">
        <w:rPr>
          <w:rFonts w:ascii="Times New Roman" w:hAnsi="Times New Roman" w:cs="Times New Roman"/>
          <w:sz w:val="28"/>
          <w:szCs w:val="28"/>
        </w:rPr>
        <w:t xml:space="preserve">г. </w:t>
      </w:r>
      <w:r w:rsidR="00424E5C">
        <w:rPr>
          <w:rFonts w:ascii="Times New Roman" w:hAnsi="Times New Roman" w:cs="Times New Roman"/>
          <w:sz w:val="28"/>
          <w:szCs w:val="28"/>
        </w:rPr>
        <w:t>Пятигорск</w:t>
      </w:r>
    </w:p>
    <w:p w:rsidR="00B33AE1" w:rsidRDefault="009A7B93" w:rsidP="00DB7B2C">
      <w:pPr>
        <w:jc w:val="center"/>
        <w:rPr>
          <w:rFonts w:ascii="Times New Roman" w:hAnsi="Times New Roman" w:cs="Times New Roman"/>
          <w:sz w:val="28"/>
          <w:szCs w:val="28"/>
        </w:rPr>
      </w:pPr>
      <w:r>
        <w:rPr>
          <w:rFonts w:ascii="Times New Roman" w:hAnsi="Times New Roman" w:cs="Times New Roman"/>
          <w:sz w:val="28"/>
          <w:szCs w:val="28"/>
        </w:rPr>
        <w:t>201</w:t>
      </w:r>
      <w:r w:rsidR="00BD7878">
        <w:rPr>
          <w:rFonts w:ascii="Times New Roman" w:hAnsi="Times New Roman" w:cs="Times New Roman"/>
          <w:sz w:val="28"/>
          <w:szCs w:val="28"/>
        </w:rPr>
        <w:t>4</w:t>
      </w:r>
      <w:r w:rsidR="00DB7B2C" w:rsidRPr="00451FA7">
        <w:rPr>
          <w:rFonts w:ascii="Times New Roman" w:hAnsi="Times New Roman" w:cs="Times New Roman"/>
          <w:sz w:val="28"/>
          <w:szCs w:val="28"/>
        </w:rPr>
        <w:t xml:space="preserve"> г.</w:t>
      </w:r>
    </w:p>
    <w:p w:rsidR="00CC3DFA" w:rsidRDefault="00B33AE1" w:rsidP="00506CA3">
      <w:pPr>
        <w:jc w:val="center"/>
        <w:rPr>
          <w:rFonts w:ascii="Times New Roman" w:hAnsi="Times New Roman" w:cs="Times New Roman"/>
          <w:sz w:val="28"/>
          <w:szCs w:val="28"/>
        </w:rPr>
      </w:pPr>
      <w:r>
        <w:rPr>
          <w:rFonts w:ascii="Times New Roman" w:hAnsi="Times New Roman" w:cs="Times New Roman"/>
          <w:sz w:val="28"/>
          <w:szCs w:val="28"/>
        </w:rPr>
        <w:br w:type="page"/>
      </w:r>
      <w:r w:rsidR="00506CA3">
        <w:rPr>
          <w:rFonts w:ascii="Times New Roman" w:hAnsi="Times New Roman" w:cs="Times New Roman"/>
          <w:sz w:val="28"/>
          <w:szCs w:val="28"/>
        </w:rPr>
        <w:lastRenderedPageBreak/>
        <w:t xml:space="preserve"> </w:t>
      </w:r>
    </w:p>
    <w:sdt>
      <w:sdtPr>
        <w:rPr>
          <w:rFonts w:asciiTheme="minorHAnsi" w:eastAsiaTheme="minorEastAsia" w:hAnsiTheme="minorHAnsi" w:cstheme="minorBidi"/>
          <w:b w:val="0"/>
          <w:bCs w:val="0"/>
          <w:color w:val="auto"/>
          <w:sz w:val="22"/>
          <w:szCs w:val="22"/>
        </w:rPr>
        <w:id w:val="31556511"/>
        <w:docPartObj>
          <w:docPartGallery w:val="Table of Contents"/>
          <w:docPartUnique/>
        </w:docPartObj>
      </w:sdtPr>
      <w:sdtContent>
        <w:p w:rsidR="00506CA3" w:rsidRPr="00E16455" w:rsidRDefault="00506CA3" w:rsidP="00506CA3">
          <w:pPr>
            <w:pStyle w:val="af5"/>
            <w:jc w:val="center"/>
          </w:pPr>
          <w:r w:rsidRPr="00E16455">
            <w:t>Оглавление</w:t>
          </w:r>
        </w:p>
        <w:p w:rsidR="00806913" w:rsidRDefault="006446F9">
          <w:pPr>
            <w:pStyle w:val="12"/>
            <w:tabs>
              <w:tab w:val="left" w:pos="440"/>
              <w:tab w:val="right" w:pos="9345"/>
            </w:tabs>
            <w:rPr>
              <w:rFonts w:asciiTheme="minorHAnsi" w:hAnsiTheme="minorHAnsi"/>
              <w:b w:val="0"/>
              <w:bCs w:val="0"/>
              <w:caps w:val="0"/>
              <w:noProof/>
              <w:sz w:val="22"/>
              <w:szCs w:val="22"/>
              <w:lang w:eastAsia="ru-RU" w:bidi="ar-SA"/>
            </w:rPr>
          </w:pPr>
          <w:r w:rsidRPr="006446F9">
            <w:fldChar w:fldCharType="begin"/>
          </w:r>
          <w:r w:rsidR="00E16455">
            <w:instrText xml:space="preserve"> TOC \o "1-2" \f \h \z \u </w:instrText>
          </w:r>
          <w:r w:rsidRPr="006446F9">
            <w:fldChar w:fldCharType="separate"/>
          </w:r>
          <w:hyperlink w:anchor="_Toc399940745" w:history="1">
            <w:r w:rsidR="00806913" w:rsidRPr="002A6431">
              <w:rPr>
                <w:rStyle w:val="af"/>
                <w:rFonts w:eastAsia="Times New Roman"/>
                <w:noProof/>
              </w:rPr>
              <w:t>1.</w:t>
            </w:r>
            <w:r w:rsidR="00806913">
              <w:rPr>
                <w:rFonts w:asciiTheme="minorHAnsi" w:hAnsiTheme="minorHAnsi"/>
                <w:b w:val="0"/>
                <w:bCs w:val="0"/>
                <w:caps w:val="0"/>
                <w:noProof/>
                <w:sz w:val="22"/>
                <w:szCs w:val="22"/>
                <w:lang w:eastAsia="ru-RU" w:bidi="ar-SA"/>
              </w:rPr>
              <w:tab/>
            </w:r>
            <w:r w:rsidR="00806913" w:rsidRPr="002A6431">
              <w:rPr>
                <w:rStyle w:val="af"/>
                <w:rFonts w:eastAsia="Times New Roman"/>
                <w:noProof/>
              </w:rPr>
              <w:t>Общие Сведения о закупке.</w:t>
            </w:r>
            <w:r w:rsidR="00806913">
              <w:rPr>
                <w:noProof/>
                <w:webHidden/>
              </w:rPr>
              <w:tab/>
            </w:r>
            <w:r w:rsidR="00806913">
              <w:rPr>
                <w:noProof/>
                <w:webHidden/>
              </w:rPr>
              <w:fldChar w:fldCharType="begin"/>
            </w:r>
            <w:r w:rsidR="00806913">
              <w:rPr>
                <w:noProof/>
                <w:webHidden/>
              </w:rPr>
              <w:instrText xml:space="preserve"> PAGEREF _Toc399940745 \h </w:instrText>
            </w:r>
            <w:r w:rsidR="00806913">
              <w:rPr>
                <w:noProof/>
                <w:webHidden/>
              </w:rPr>
            </w:r>
            <w:r w:rsidR="00806913">
              <w:rPr>
                <w:noProof/>
                <w:webHidden/>
              </w:rPr>
              <w:fldChar w:fldCharType="separate"/>
            </w:r>
            <w:r w:rsidR="00806913">
              <w:rPr>
                <w:noProof/>
                <w:webHidden/>
              </w:rPr>
              <w:t>- 3 -</w:t>
            </w:r>
            <w:r w:rsidR="00806913">
              <w:rPr>
                <w:noProof/>
                <w:webHidden/>
              </w:rPr>
              <w:fldChar w:fldCharType="end"/>
            </w:r>
          </w:hyperlink>
        </w:p>
        <w:p w:rsidR="00806913" w:rsidRDefault="00806913">
          <w:pPr>
            <w:pStyle w:val="12"/>
            <w:tabs>
              <w:tab w:val="right" w:pos="9345"/>
            </w:tabs>
            <w:rPr>
              <w:rFonts w:asciiTheme="minorHAnsi" w:hAnsiTheme="minorHAnsi"/>
              <w:b w:val="0"/>
              <w:bCs w:val="0"/>
              <w:caps w:val="0"/>
              <w:noProof/>
              <w:sz w:val="22"/>
              <w:szCs w:val="22"/>
              <w:lang w:eastAsia="ru-RU" w:bidi="ar-SA"/>
            </w:rPr>
          </w:pPr>
          <w:hyperlink w:anchor="_Toc399940746" w:history="1">
            <w:r w:rsidRPr="002A6431">
              <w:rPr>
                <w:rStyle w:val="af"/>
                <w:rFonts w:eastAsia="Times New Roman"/>
                <w:noProof/>
              </w:rPr>
              <w:t>2. Техническая и коммерческая информация.</w:t>
            </w:r>
            <w:r>
              <w:rPr>
                <w:noProof/>
                <w:webHidden/>
              </w:rPr>
              <w:tab/>
            </w:r>
            <w:r>
              <w:rPr>
                <w:noProof/>
                <w:webHidden/>
              </w:rPr>
              <w:fldChar w:fldCharType="begin"/>
            </w:r>
            <w:r>
              <w:rPr>
                <w:noProof/>
                <w:webHidden/>
              </w:rPr>
              <w:instrText xml:space="preserve"> PAGEREF _Toc399940746 \h </w:instrText>
            </w:r>
            <w:r>
              <w:rPr>
                <w:noProof/>
                <w:webHidden/>
              </w:rPr>
            </w:r>
            <w:r>
              <w:rPr>
                <w:noProof/>
                <w:webHidden/>
              </w:rPr>
              <w:fldChar w:fldCharType="separate"/>
            </w:r>
            <w:r>
              <w:rPr>
                <w:noProof/>
                <w:webHidden/>
              </w:rPr>
              <w:t>- 3 -</w:t>
            </w:r>
            <w:r>
              <w:rPr>
                <w:noProof/>
                <w:webHidden/>
              </w:rPr>
              <w:fldChar w:fldCharType="end"/>
            </w:r>
          </w:hyperlink>
        </w:p>
        <w:p w:rsidR="00806913" w:rsidRDefault="00806913">
          <w:pPr>
            <w:pStyle w:val="12"/>
            <w:tabs>
              <w:tab w:val="right" w:pos="9345"/>
            </w:tabs>
            <w:rPr>
              <w:rFonts w:asciiTheme="minorHAnsi" w:hAnsiTheme="minorHAnsi"/>
              <w:b w:val="0"/>
              <w:bCs w:val="0"/>
              <w:caps w:val="0"/>
              <w:noProof/>
              <w:sz w:val="22"/>
              <w:szCs w:val="22"/>
              <w:lang w:eastAsia="ru-RU" w:bidi="ar-SA"/>
            </w:rPr>
          </w:pPr>
          <w:hyperlink w:anchor="_Toc399940747" w:history="1">
            <w:r w:rsidRPr="002A6431">
              <w:rPr>
                <w:rStyle w:val="af"/>
                <w:noProof/>
              </w:rPr>
              <w:t>3. ПРОЕКТ ДОГОВОРА</w:t>
            </w:r>
            <w:r>
              <w:rPr>
                <w:noProof/>
                <w:webHidden/>
              </w:rPr>
              <w:tab/>
            </w:r>
            <w:r>
              <w:rPr>
                <w:noProof/>
                <w:webHidden/>
              </w:rPr>
              <w:fldChar w:fldCharType="begin"/>
            </w:r>
            <w:r>
              <w:rPr>
                <w:noProof/>
                <w:webHidden/>
              </w:rPr>
              <w:instrText xml:space="preserve"> PAGEREF _Toc399940747 \h </w:instrText>
            </w:r>
            <w:r>
              <w:rPr>
                <w:noProof/>
                <w:webHidden/>
              </w:rPr>
            </w:r>
            <w:r>
              <w:rPr>
                <w:noProof/>
                <w:webHidden/>
              </w:rPr>
              <w:fldChar w:fldCharType="separate"/>
            </w:r>
            <w:r>
              <w:rPr>
                <w:noProof/>
                <w:webHidden/>
              </w:rPr>
              <w:t>- 5 -</w:t>
            </w:r>
            <w:r>
              <w:rPr>
                <w:noProof/>
                <w:webHidden/>
              </w:rPr>
              <w:fldChar w:fldCharType="end"/>
            </w:r>
          </w:hyperlink>
        </w:p>
        <w:p w:rsidR="00806913" w:rsidRDefault="00806913">
          <w:pPr>
            <w:pStyle w:val="12"/>
            <w:tabs>
              <w:tab w:val="left" w:pos="440"/>
              <w:tab w:val="right" w:pos="9345"/>
            </w:tabs>
            <w:rPr>
              <w:rFonts w:asciiTheme="minorHAnsi" w:hAnsiTheme="minorHAnsi"/>
              <w:b w:val="0"/>
              <w:bCs w:val="0"/>
              <w:caps w:val="0"/>
              <w:noProof/>
              <w:sz w:val="22"/>
              <w:szCs w:val="22"/>
              <w:lang w:eastAsia="ru-RU" w:bidi="ar-SA"/>
            </w:rPr>
          </w:pPr>
          <w:hyperlink w:anchor="_Toc399940748" w:history="1">
            <w:r w:rsidRPr="002A6431">
              <w:rPr>
                <w:rStyle w:val="af"/>
                <w:rFonts w:ascii="Times New Roman" w:hAnsi="Times New Roman" w:cs="Times New Roman"/>
                <w:noProof/>
              </w:rPr>
              <w:t>4.</w:t>
            </w:r>
            <w:r>
              <w:rPr>
                <w:rFonts w:asciiTheme="minorHAnsi" w:hAnsiTheme="minorHAnsi"/>
                <w:b w:val="0"/>
                <w:bCs w:val="0"/>
                <w:caps w:val="0"/>
                <w:noProof/>
                <w:sz w:val="22"/>
                <w:szCs w:val="22"/>
                <w:lang w:eastAsia="ru-RU" w:bidi="ar-SA"/>
              </w:rPr>
              <w:tab/>
            </w:r>
            <w:r w:rsidRPr="002A6431">
              <w:rPr>
                <w:rStyle w:val="af"/>
                <w:noProof/>
              </w:rPr>
              <w:t>ИНСТРУКЦИЯ УЧАСТНИКУ ЗАКУПКИ.</w:t>
            </w:r>
            <w:r>
              <w:rPr>
                <w:noProof/>
                <w:webHidden/>
              </w:rPr>
              <w:tab/>
            </w:r>
            <w:r>
              <w:rPr>
                <w:noProof/>
                <w:webHidden/>
              </w:rPr>
              <w:fldChar w:fldCharType="begin"/>
            </w:r>
            <w:r>
              <w:rPr>
                <w:noProof/>
                <w:webHidden/>
              </w:rPr>
              <w:instrText xml:space="preserve"> PAGEREF _Toc399940748 \h </w:instrText>
            </w:r>
            <w:r>
              <w:rPr>
                <w:noProof/>
                <w:webHidden/>
              </w:rPr>
            </w:r>
            <w:r>
              <w:rPr>
                <w:noProof/>
                <w:webHidden/>
              </w:rPr>
              <w:fldChar w:fldCharType="separate"/>
            </w:r>
            <w:r>
              <w:rPr>
                <w:noProof/>
                <w:webHidden/>
              </w:rPr>
              <w:t>- 19 -</w:t>
            </w:r>
            <w:r>
              <w:rPr>
                <w:noProof/>
                <w:webHidden/>
              </w:rPr>
              <w:fldChar w:fldCharType="end"/>
            </w:r>
          </w:hyperlink>
        </w:p>
        <w:p w:rsidR="00806913" w:rsidRDefault="00806913">
          <w:pPr>
            <w:pStyle w:val="12"/>
            <w:tabs>
              <w:tab w:val="left" w:pos="440"/>
              <w:tab w:val="right" w:pos="9345"/>
            </w:tabs>
            <w:rPr>
              <w:rFonts w:asciiTheme="minorHAnsi" w:hAnsiTheme="minorHAnsi"/>
              <w:b w:val="0"/>
              <w:bCs w:val="0"/>
              <w:caps w:val="0"/>
              <w:noProof/>
              <w:sz w:val="22"/>
              <w:szCs w:val="22"/>
              <w:lang w:eastAsia="ru-RU" w:bidi="ar-SA"/>
            </w:rPr>
          </w:pPr>
          <w:hyperlink w:anchor="_Toc399940749" w:history="1">
            <w:r w:rsidRPr="002A6431">
              <w:rPr>
                <w:rStyle w:val="af"/>
                <w:noProof/>
              </w:rPr>
              <w:t>5.</w:t>
            </w:r>
            <w:r>
              <w:rPr>
                <w:rFonts w:asciiTheme="minorHAnsi" w:hAnsiTheme="minorHAnsi"/>
                <w:b w:val="0"/>
                <w:bCs w:val="0"/>
                <w:caps w:val="0"/>
                <w:noProof/>
                <w:sz w:val="22"/>
                <w:szCs w:val="22"/>
                <w:lang w:eastAsia="ru-RU" w:bidi="ar-SA"/>
              </w:rPr>
              <w:tab/>
            </w:r>
            <w:r w:rsidRPr="002A6431">
              <w:rPr>
                <w:rStyle w:val="af"/>
                <w:noProof/>
              </w:rPr>
              <w:t>Условия и порядок проведения двухэтапного запроса предложений с переторжкой.</w:t>
            </w:r>
            <w:r>
              <w:rPr>
                <w:noProof/>
                <w:webHidden/>
              </w:rPr>
              <w:tab/>
            </w:r>
            <w:r>
              <w:rPr>
                <w:noProof/>
                <w:webHidden/>
              </w:rPr>
              <w:fldChar w:fldCharType="begin"/>
            </w:r>
            <w:r>
              <w:rPr>
                <w:noProof/>
                <w:webHidden/>
              </w:rPr>
              <w:instrText xml:space="preserve"> PAGEREF _Toc399940749 \h </w:instrText>
            </w:r>
            <w:r>
              <w:rPr>
                <w:noProof/>
                <w:webHidden/>
              </w:rPr>
            </w:r>
            <w:r>
              <w:rPr>
                <w:noProof/>
                <w:webHidden/>
              </w:rPr>
              <w:fldChar w:fldCharType="separate"/>
            </w:r>
            <w:r>
              <w:rPr>
                <w:noProof/>
                <w:webHidden/>
              </w:rPr>
              <w:t>- 32 -</w:t>
            </w:r>
            <w:r>
              <w:rPr>
                <w:noProof/>
                <w:webHidden/>
              </w:rPr>
              <w:fldChar w:fldCharType="end"/>
            </w:r>
          </w:hyperlink>
        </w:p>
        <w:p w:rsidR="00806913" w:rsidRDefault="00806913">
          <w:pPr>
            <w:pStyle w:val="12"/>
            <w:tabs>
              <w:tab w:val="left" w:pos="440"/>
              <w:tab w:val="right" w:pos="9345"/>
            </w:tabs>
            <w:rPr>
              <w:rFonts w:asciiTheme="minorHAnsi" w:hAnsiTheme="minorHAnsi"/>
              <w:b w:val="0"/>
              <w:bCs w:val="0"/>
              <w:caps w:val="0"/>
              <w:noProof/>
              <w:sz w:val="22"/>
              <w:szCs w:val="22"/>
              <w:lang w:eastAsia="ru-RU" w:bidi="ar-SA"/>
            </w:rPr>
          </w:pPr>
          <w:hyperlink w:anchor="_Toc399940750" w:history="1">
            <w:r w:rsidRPr="002A6431">
              <w:rPr>
                <w:rStyle w:val="af"/>
                <w:noProof/>
              </w:rPr>
              <w:t>6.</w:t>
            </w:r>
            <w:r>
              <w:rPr>
                <w:rFonts w:asciiTheme="minorHAnsi" w:hAnsiTheme="minorHAnsi"/>
                <w:b w:val="0"/>
                <w:bCs w:val="0"/>
                <w:caps w:val="0"/>
                <w:noProof/>
                <w:sz w:val="22"/>
                <w:szCs w:val="22"/>
                <w:lang w:eastAsia="ru-RU" w:bidi="ar-SA"/>
              </w:rPr>
              <w:tab/>
            </w:r>
            <w:r w:rsidRPr="002A6431">
              <w:rPr>
                <w:rStyle w:val="af"/>
                <w:noProof/>
              </w:rPr>
              <w:t>Порядок и критерии оценки предложений участников закупки при приобретении работ (услуг)</w:t>
            </w:r>
            <w:r>
              <w:rPr>
                <w:noProof/>
                <w:webHidden/>
              </w:rPr>
              <w:tab/>
            </w:r>
            <w:r>
              <w:rPr>
                <w:noProof/>
                <w:webHidden/>
              </w:rPr>
              <w:fldChar w:fldCharType="begin"/>
            </w:r>
            <w:r>
              <w:rPr>
                <w:noProof/>
                <w:webHidden/>
              </w:rPr>
              <w:instrText xml:space="preserve"> PAGEREF _Toc399940750 \h </w:instrText>
            </w:r>
            <w:r>
              <w:rPr>
                <w:noProof/>
                <w:webHidden/>
              </w:rPr>
            </w:r>
            <w:r>
              <w:rPr>
                <w:noProof/>
                <w:webHidden/>
              </w:rPr>
              <w:fldChar w:fldCharType="separate"/>
            </w:r>
            <w:r>
              <w:rPr>
                <w:noProof/>
                <w:webHidden/>
              </w:rPr>
              <w:t xml:space="preserve">- </w:t>
            </w:r>
            <w:r>
              <w:rPr>
                <w:noProof/>
                <w:webHidden/>
              </w:rPr>
              <w:t>3</w:t>
            </w:r>
            <w:r>
              <w:rPr>
                <w:noProof/>
                <w:webHidden/>
              </w:rPr>
              <w:t>5 -</w:t>
            </w:r>
            <w:r>
              <w:rPr>
                <w:noProof/>
                <w:webHidden/>
              </w:rPr>
              <w:fldChar w:fldCharType="end"/>
            </w:r>
          </w:hyperlink>
        </w:p>
        <w:p w:rsidR="00506CA3" w:rsidRDefault="006446F9" w:rsidP="00BB06B8">
          <w:pPr>
            <w:spacing w:line="240" w:lineRule="auto"/>
          </w:pPr>
          <w:r>
            <w:rPr>
              <w:rFonts w:asciiTheme="majorHAnsi" w:hAnsiTheme="majorHAnsi"/>
              <w:sz w:val="24"/>
              <w:szCs w:val="24"/>
            </w:rPr>
            <w:fldChar w:fldCharType="end"/>
          </w:r>
        </w:p>
      </w:sdtContent>
    </w:sdt>
    <w:p w:rsidR="00CC3DFA" w:rsidRDefault="00CC3DFA">
      <w:pPr>
        <w:rPr>
          <w:rFonts w:ascii="Times New Roman" w:hAnsi="Times New Roman" w:cs="Times New Roman"/>
          <w:sz w:val="28"/>
          <w:szCs w:val="28"/>
        </w:rPr>
      </w:pPr>
      <w:r>
        <w:rPr>
          <w:rFonts w:ascii="Times New Roman" w:hAnsi="Times New Roman" w:cs="Times New Roman"/>
          <w:sz w:val="28"/>
          <w:szCs w:val="28"/>
        </w:rPr>
        <w:br w:type="page"/>
      </w:r>
    </w:p>
    <w:p w:rsidR="009A611C" w:rsidRDefault="009A611C" w:rsidP="00570D93">
      <w:pPr>
        <w:pStyle w:val="1"/>
        <w:numPr>
          <w:ilvl w:val="0"/>
          <w:numId w:val="16"/>
        </w:numPr>
        <w:rPr>
          <w:rFonts w:eastAsia="Times New Roman"/>
        </w:rPr>
      </w:pPr>
      <w:bookmarkStart w:id="0" w:name="_Toc399940745"/>
      <w:r>
        <w:rPr>
          <w:rFonts w:eastAsia="Times New Roman"/>
        </w:rPr>
        <w:lastRenderedPageBreak/>
        <w:t>Общие Сведения о закупке.</w:t>
      </w:r>
      <w:bookmarkEnd w:id="0"/>
      <w:r>
        <w:rPr>
          <w:rFonts w:eastAsia="Times New Roman"/>
        </w:rPr>
        <w:t xml:space="preserve"> </w:t>
      </w:r>
    </w:p>
    <w:p w:rsidR="00A476F2" w:rsidRPr="00A476F2" w:rsidRDefault="00A476F2" w:rsidP="00A476F2">
      <w:pPr>
        <w:tabs>
          <w:tab w:val="num" w:pos="1440"/>
        </w:tabs>
        <w:spacing w:before="120" w:after="100" w:line="240" w:lineRule="auto"/>
        <w:jc w:val="both"/>
        <w:rPr>
          <w:rFonts w:ascii="Times New Roman" w:eastAsia="Times New Roman" w:hAnsi="Times New Roman" w:cs="Times New Roman"/>
          <w:sz w:val="24"/>
          <w:szCs w:val="24"/>
        </w:rPr>
      </w:pPr>
      <w:r w:rsidRPr="00A476F2">
        <w:rPr>
          <w:rFonts w:ascii="Times New Roman" w:eastAsia="Times New Roman" w:hAnsi="Times New Roman" w:cs="Times New Roman"/>
          <w:sz w:val="24"/>
          <w:szCs w:val="24"/>
        </w:rPr>
        <w:t xml:space="preserve">Начальная (максимальная) цена </w:t>
      </w:r>
      <w:r>
        <w:rPr>
          <w:rFonts w:ascii="Times New Roman" w:eastAsia="Times New Roman" w:hAnsi="Times New Roman" w:cs="Times New Roman"/>
          <w:sz w:val="24"/>
          <w:szCs w:val="24"/>
        </w:rPr>
        <w:t>3 100 000 (Три миллиона сто тысяч</w:t>
      </w:r>
      <w:r w:rsidRPr="00A476F2">
        <w:rPr>
          <w:rFonts w:ascii="Times New Roman" w:eastAsia="Times New Roman" w:hAnsi="Times New Roman" w:cs="Times New Roman"/>
          <w:sz w:val="24"/>
          <w:szCs w:val="24"/>
        </w:rPr>
        <w:t>) рублей  00 коп</w:t>
      </w:r>
      <w:proofErr w:type="gramStart"/>
      <w:r w:rsidRPr="00A476F2">
        <w:rPr>
          <w:rFonts w:ascii="Times New Roman" w:eastAsia="Times New Roman" w:hAnsi="Times New Roman" w:cs="Times New Roman"/>
          <w:sz w:val="24"/>
          <w:szCs w:val="24"/>
        </w:rPr>
        <w:t>.</w:t>
      </w:r>
      <w:proofErr w:type="gramEnd"/>
      <w:r w:rsidRPr="00A476F2">
        <w:rPr>
          <w:rFonts w:ascii="Times New Roman" w:eastAsia="Times New Roman" w:hAnsi="Times New Roman" w:cs="Times New Roman"/>
          <w:sz w:val="24"/>
          <w:szCs w:val="24"/>
        </w:rPr>
        <w:t xml:space="preserve">  </w:t>
      </w:r>
      <w:proofErr w:type="gramStart"/>
      <w:r w:rsidRPr="00A476F2">
        <w:rPr>
          <w:rFonts w:ascii="Times New Roman" w:eastAsia="Times New Roman" w:hAnsi="Times New Roman" w:cs="Times New Roman"/>
          <w:sz w:val="24"/>
          <w:szCs w:val="24"/>
        </w:rPr>
        <w:t>б</w:t>
      </w:r>
      <w:proofErr w:type="gramEnd"/>
      <w:r w:rsidRPr="00A476F2">
        <w:rPr>
          <w:rFonts w:ascii="Times New Roman" w:eastAsia="Times New Roman" w:hAnsi="Times New Roman" w:cs="Times New Roman"/>
          <w:sz w:val="24"/>
          <w:szCs w:val="24"/>
        </w:rPr>
        <w:t>ез учета НДС.</w:t>
      </w:r>
    </w:p>
    <w:p w:rsidR="00A476F2" w:rsidRPr="00A476F2" w:rsidRDefault="00A476F2" w:rsidP="00A476F2">
      <w:pPr>
        <w:tabs>
          <w:tab w:val="num" w:pos="1440"/>
        </w:tabs>
        <w:spacing w:before="120" w:after="100" w:line="240" w:lineRule="auto"/>
        <w:jc w:val="both"/>
        <w:rPr>
          <w:rFonts w:ascii="Times New Roman" w:eastAsia="Times New Roman" w:hAnsi="Times New Roman" w:cs="Times New Roman"/>
          <w:sz w:val="24"/>
          <w:szCs w:val="24"/>
        </w:rPr>
      </w:pPr>
      <w:r w:rsidRPr="00A476F2">
        <w:rPr>
          <w:rFonts w:ascii="Times New Roman" w:eastAsia="Times New Roman" w:hAnsi="Times New Roman" w:cs="Times New Roman"/>
          <w:sz w:val="24"/>
          <w:szCs w:val="24"/>
        </w:rPr>
        <w:t xml:space="preserve">Срок предоставления предложения  </w:t>
      </w:r>
      <w:r w:rsidR="00D11396">
        <w:rPr>
          <w:rFonts w:ascii="Times New Roman" w:eastAsia="Times New Roman" w:hAnsi="Times New Roman" w:cs="Times New Roman"/>
          <w:sz w:val="24"/>
          <w:szCs w:val="24"/>
        </w:rPr>
        <w:t>20.10</w:t>
      </w:r>
      <w:r w:rsidRPr="00121BE5">
        <w:rPr>
          <w:rFonts w:ascii="Times New Roman" w:eastAsia="Times New Roman" w:hAnsi="Times New Roman" w:cs="Times New Roman"/>
          <w:sz w:val="24"/>
          <w:szCs w:val="24"/>
        </w:rPr>
        <w:t>.2014 г. до 12ч:00мин (время московское)</w:t>
      </w:r>
    </w:p>
    <w:p w:rsidR="00A476F2" w:rsidRDefault="00A476F2" w:rsidP="00A476F2">
      <w:pPr>
        <w:tabs>
          <w:tab w:val="num" w:pos="1440"/>
        </w:tabs>
        <w:spacing w:before="180" w:after="100" w:line="240" w:lineRule="auto"/>
        <w:jc w:val="both"/>
        <w:rPr>
          <w:rFonts w:ascii="Times New Roman" w:eastAsia="Times New Roman" w:hAnsi="Times New Roman" w:cs="Times New Roman"/>
          <w:sz w:val="24"/>
          <w:szCs w:val="24"/>
        </w:rPr>
      </w:pPr>
      <w:r w:rsidRPr="00A476F2">
        <w:rPr>
          <w:rFonts w:ascii="Times New Roman" w:eastAsia="Times New Roman" w:hAnsi="Times New Roman" w:cs="Times New Roman"/>
          <w:sz w:val="24"/>
          <w:szCs w:val="24"/>
        </w:rPr>
        <w:t xml:space="preserve">Место предоставления предложения: </w:t>
      </w:r>
      <w:proofErr w:type="gramStart"/>
      <w:r>
        <w:rPr>
          <w:rFonts w:ascii="Times New Roman" w:eastAsia="Times New Roman" w:hAnsi="Times New Roman" w:cs="Times New Roman"/>
          <w:sz w:val="24"/>
          <w:szCs w:val="24"/>
        </w:rPr>
        <w:t>Ставропольский край, г. Пятигорск, п. Энергетик, Юго-Восточный склон горы Машук, котельная «Машук».</w:t>
      </w:r>
      <w:proofErr w:type="gramEnd"/>
    </w:p>
    <w:p w:rsidR="00A476F2" w:rsidRPr="00A476F2" w:rsidRDefault="00A476F2" w:rsidP="00A476F2">
      <w:pPr>
        <w:tabs>
          <w:tab w:val="num" w:pos="1440"/>
        </w:tabs>
        <w:spacing w:before="120" w:after="100" w:line="240" w:lineRule="auto"/>
        <w:jc w:val="both"/>
      </w:pPr>
    </w:p>
    <w:p w:rsidR="00CB1FA5" w:rsidRPr="00982A4B" w:rsidRDefault="00045540" w:rsidP="00982A4B">
      <w:pPr>
        <w:rPr>
          <w:rFonts w:ascii="Times New Roman" w:hAnsi="Times New Roman" w:cs="Times New Roman"/>
        </w:rPr>
      </w:pPr>
      <w:r>
        <w:rPr>
          <w:rFonts w:ascii="Times New Roman" w:hAnsi="Times New Roman" w:cs="Times New Roman"/>
          <w:sz w:val="24"/>
          <w:szCs w:val="24"/>
        </w:rPr>
        <w:t xml:space="preserve">1. </w:t>
      </w:r>
      <w:r w:rsidR="00E93737" w:rsidRPr="00CB1FA5">
        <w:rPr>
          <w:rFonts w:ascii="Times New Roman" w:hAnsi="Times New Roman" w:cs="Times New Roman"/>
          <w:sz w:val="24"/>
          <w:szCs w:val="24"/>
        </w:rPr>
        <w:t xml:space="preserve">Предмет </w:t>
      </w:r>
      <w:r w:rsidR="00982A4B">
        <w:rPr>
          <w:rFonts w:ascii="Times New Roman" w:hAnsi="Times New Roman" w:cs="Times New Roman"/>
          <w:sz w:val="24"/>
          <w:szCs w:val="24"/>
        </w:rPr>
        <w:t xml:space="preserve">и объект </w:t>
      </w:r>
      <w:r w:rsidR="00E93737" w:rsidRPr="00CB1FA5">
        <w:rPr>
          <w:rFonts w:ascii="Times New Roman" w:hAnsi="Times New Roman" w:cs="Times New Roman"/>
          <w:sz w:val="24"/>
          <w:szCs w:val="24"/>
        </w:rPr>
        <w:t xml:space="preserve">закупки: </w:t>
      </w:r>
      <w:r w:rsidR="00A476F2">
        <w:rPr>
          <w:rFonts w:ascii="Times New Roman" w:hAnsi="Times New Roman" w:cs="Times New Roman"/>
          <w:sz w:val="24"/>
          <w:szCs w:val="24"/>
        </w:rPr>
        <w:t>Автотранспортные услуги</w:t>
      </w:r>
    </w:p>
    <w:p w:rsidR="00D83EE9" w:rsidRPr="00045540" w:rsidRDefault="00CC0457" w:rsidP="00045540">
      <w:pPr>
        <w:spacing w:after="0" w:line="360" w:lineRule="auto"/>
        <w:rPr>
          <w:rFonts w:ascii="Times New Roman" w:hAnsi="Times New Roman"/>
          <w:i/>
          <w:sz w:val="24"/>
          <w:szCs w:val="24"/>
        </w:rPr>
      </w:pPr>
      <w:r>
        <w:rPr>
          <w:rFonts w:ascii="Times New Roman" w:hAnsi="Times New Roman"/>
          <w:sz w:val="24"/>
          <w:szCs w:val="24"/>
        </w:rPr>
        <w:t>2</w:t>
      </w:r>
      <w:r w:rsidR="00045540">
        <w:rPr>
          <w:rFonts w:ascii="Times New Roman" w:hAnsi="Times New Roman"/>
          <w:sz w:val="24"/>
          <w:szCs w:val="24"/>
        </w:rPr>
        <w:t xml:space="preserve">. </w:t>
      </w:r>
      <w:r w:rsidR="00432143" w:rsidRPr="00045540">
        <w:rPr>
          <w:rFonts w:ascii="Times New Roman" w:hAnsi="Times New Roman"/>
          <w:sz w:val="24"/>
          <w:szCs w:val="24"/>
        </w:rPr>
        <w:t>Заказчик:  ООО «</w:t>
      </w:r>
      <w:r w:rsidR="00A476F2">
        <w:rPr>
          <w:rFonts w:ascii="Times New Roman" w:hAnsi="Times New Roman"/>
          <w:sz w:val="24"/>
          <w:szCs w:val="24"/>
        </w:rPr>
        <w:t>Энергетик</w:t>
      </w:r>
      <w:r w:rsidR="00432143" w:rsidRPr="00045540">
        <w:rPr>
          <w:rFonts w:ascii="Times New Roman" w:hAnsi="Times New Roman"/>
          <w:sz w:val="24"/>
          <w:szCs w:val="24"/>
        </w:rPr>
        <w:t>»,</w:t>
      </w:r>
      <w:r w:rsidR="00432143" w:rsidRPr="00045540">
        <w:rPr>
          <w:rFonts w:ascii="Times New Roman" w:hAnsi="Times New Roman"/>
          <w:i/>
          <w:sz w:val="24"/>
          <w:szCs w:val="24"/>
        </w:rPr>
        <w:t xml:space="preserve">  </w:t>
      </w:r>
    </w:p>
    <w:p w:rsidR="00A476F2" w:rsidRPr="00B94B38" w:rsidRDefault="00A476F2" w:rsidP="00A476F2">
      <w:pPr>
        <w:shd w:val="clear" w:color="auto" w:fill="FFFFFF"/>
        <w:spacing w:after="0" w:line="240" w:lineRule="auto"/>
        <w:rPr>
          <w:rFonts w:ascii="Times New Roman" w:eastAsia="Times New Roman" w:hAnsi="Times New Roman" w:cs="Times New Roman"/>
          <w:sz w:val="24"/>
          <w:szCs w:val="24"/>
        </w:rPr>
      </w:pPr>
      <w:r w:rsidRPr="00B94B38">
        <w:rPr>
          <w:rFonts w:ascii="Times New Roman" w:eastAsia="Times New Roman" w:hAnsi="Times New Roman" w:cs="Times New Roman"/>
          <w:sz w:val="24"/>
          <w:szCs w:val="24"/>
        </w:rPr>
        <w:t>Местонахождение: 357390 Ставропольский край, Предгорный район, станица Суворовская, улица Подгорная ,5</w:t>
      </w:r>
    </w:p>
    <w:p w:rsidR="00A476F2" w:rsidRPr="00B94B38" w:rsidRDefault="00A476F2" w:rsidP="00A476F2">
      <w:pPr>
        <w:shd w:val="clear" w:color="auto" w:fill="FFFFFF"/>
        <w:spacing w:after="0" w:line="240" w:lineRule="auto"/>
        <w:rPr>
          <w:rFonts w:ascii="Times New Roman" w:eastAsia="Times New Roman" w:hAnsi="Times New Roman" w:cs="Times New Roman"/>
          <w:sz w:val="24"/>
          <w:szCs w:val="24"/>
        </w:rPr>
      </w:pPr>
      <w:r w:rsidRPr="00B94B38">
        <w:rPr>
          <w:rFonts w:ascii="Times New Roman" w:eastAsia="Times New Roman" w:hAnsi="Times New Roman" w:cs="Times New Roman"/>
          <w:sz w:val="24"/>
          <w:szCs w:val="24"/>
        </w:rPr>
        <w:t>ИНН 2618800660</w:t>
      </w:r>
    </w:p>
    <w:p w:rsidR="00A476F2" w:rsidRPr="00B94B38" w:rsidRDefault="00A476F2" w:rsidP="00A476F2">
      <w:pPr>
        <w:shd w:val="clear" w:color="auto" w:fill="FFFFFF"/>
        <w:spacing w:after="0" w:line="240" w:lineRule="auto"/>
        <w:rPr>
          <w:rFonts w:ascii="Times New Roman" w:eastAsia="Times New Roman" w:hAnsi="Times New Roman" w:cs="Times New Roman"/>
          <w:sz w:val="24"/>
          <w:szCs w:val="24"/>
        </w:rPr>
      </w:pPr>
      <w:r w:rsidRPr="00B94B38">
        <w:rPr>
          <w:rFonts w:ascii="Times New Roman" w:eastAsia="Times New Roman" w:hAnsi="Times New Roman" w:cs="Times New Roman"/>
          <w:sz w:val="24"/>
          <w:szCs w:val="24"/>
        </w:rPr>
        <w:t>КПП 261801001</w:t>
      </w:r>
    </w:p>
    <w:p w:rsidR="00A476F2" w:rsidRPr="00B94B38" w:rsidRDefault="00A476F2" w:rsidP="00A476F2">
      <w:pPr>
        <w:shd w:val="clear" w:color="auto" w:fill="FFFFFF"/>
        <w:spacing w:after="0" w:line="240" w:lineRule="auto"/>
        <w:rPr>
          <w:rFonts w:ascii="Times New Roman" w:eastAsia="Times New Roman" w:hAnsi="Times New Roman" w:cs="Times New Roman"/>
          <w:sz w:val="24"/>
          <w:szCs w:val="24"/>
        </w:rPr>
      </w:pPr>
      <w:r w:rsidRPr="00B94B38">
        <w:rPr>
          <w:rFonts w:ascii="Times New Roman" w:eastAsia="Times New Roman" w:hAnsi="Times New Roman" w:cs="Times New Roman"/>
          <w:sz w:val="24"/>
          <w:szCs w:val="24"/>
        </w:rPr>
        <w:t>ОГРН 1122651009920</w:t>
      </w:r>
    </w:p>
    <w:p w:rsidR="00A476F2" w:rsidRPr="00B94B38" w:rsidRDefault="00A476F2" w:rsidP="00A476F2">
      <w:pPr>
        <w:shd w:val="clear" w:color="auto" w:fill="FFFFFF"/>
        <w:spacing w:after="0" w:line="240" w:lineRule="auto"/>
        <w:rPr>
          <w:rFonts w:ascii="Times New Roman" w:eastAsia="Times New Roman" w:hAnsi="Times New Roman" w:cs="Times New Roman"/>
          <w:sz w:val="24"/>
          <w:szCs w:val="24"/>
        </w:rPr>
      </w:pPr>
      <w:r w:rsidRPr="00B94B38">
        <w:rPr>
          <w:rFonts w:ascii="Times New Roman" w:eastAsia="Times New Roman" w:hAnsi="Times New Roman" w:cs="Times New Roman"/>
          <w:sz w:val="24"/>
          <w:szCs w:val="24"/>
        </w:rPr>
        <w:t>ОКПО 38851249</w:t>
      </w:r>
    </w:p>
    <w:p w:rsidR="00A476F2" w:rsidRPr="00B94B38" w:rsidRDefault="00A476F2" w:rsidP="00A476F2">
      <w:pPr>
        <w:shd w:val="clear" w:color="auto" w:fill="FFFFFF"/>
        <w:spacing w:after="0" w:line="240" w:lineRule="auto"/>
        <w:rPr>
          <w:rFonts w:ascii="Times New Roman" w:eastAsia="Times New Roman" w:hAnsi="Times New Roman" w:cs="Times New Roman"/>
          <w:sz w:val="24"/>
          <w:szCs w:val="24"/>
        </w:rPr>
      </w:pPr>
      <w:r w:rsidRPr="00B94B38">
        <w:rPr>
          <w:rFonts w:ascii="Times New Roman" w:eastAsia="Times New Roman" w:hAnsi="Times New Roman" w:cs="Times New Roman"/>
          <w:sz w:val="24"/>
          <w:szCs w:val="24"/>
        </w:rPr>
        <w:t>ОКАТО 07248831001</w:t>
      </w:r>
    </w:p>
    <w:p w:rsidR="00AB6046" w:rsidRPr="00EF24EE" w:rsidRDefault="00AB6046" w:rsidP="00AB6046">
      <w:pPr>
        <w:pStyle w:val="aff7"/>
        <w:jc w:val="both"/>
        <w:rPr>
          <w:rFonts w:ascii="Times New Roman" w:hAnsi="Times New Roman" w:cs="Times New Roman"/>
          <w:sz w:val="24"/>
          <w:szCs w:val="24"/>
        </w:rPr>
      </w:pPr>
      <w:proofErr w:type="spellStart"/>
      <w:proofErr w:type="gramStart"/>
      <w:r w:rsidRPr="00EF24EE">
        <w:rPr>
          <w:rFonts w:ascii="Times New Roman" w:hAnsi="Times New Roman" w:cs="Times New Roman"/>
          <w:sz w:val="24"/>
          <w:szCs w:val="24"/>
        </w:rPr>
        <w:t>р</w:t>
      </w:r>
      <w:proofErr w:type="spellEnd"/>
      <w:proofErr w:type="gramEnd"/>
      <w:r w:rsidRPr="00EF24EE">
        <w:rPr>
          <w:rFonts w:ascii="Times New Roman" w:hAnsi="Times New Roman" w:cs="Times New Roman"/>
          <w:sz w:val="24"/>
          <w:szCs w:val="24"/>
        </w:rPr>
        <w:t>/с   №40702810446010000130</w:t>
      </w:r>
    </w:p>
    <w:p w:rsidR="00AB6046" w:rsidRPr="00EF24EE" w:rsidRDefault="00AB6046" w:rsidP="00AB6046">
      <w:pPr>
        <w:pStyle w:val="aff7"/>
        <w:jc w:val="both"/>
        <w:rPr>
          <w:rFonts w:ascii="Times New Roman" w:hAnsi="Times New Roman" w:cs="Times New Roman"/>
          <w:sz w:val="24"/>
          <w:szCs w:val="24"/>
        </w:rPr>
      </w:pPr>
      <w:r w:rsidRPr="00EF24EE">
        <w:rPr>
          <w:rFonts w:ascii="Times New Roman" w:hAnsi="Times New Roman" w:cs="Times New Roman"/>
          <w:sz w:val="24"/>
          <w:szCs w:val="24"/>
        </w:rPr>
        <w:t xml:space="preserve">Ставропольский филиал ОАО «МДМ Банк» </w:t>
      </w:r>
      <w:proofErr w:type="gramStart"/>
      <w:r w:rsidRPr="00EF24EE">
        <w:rPr>
          <w:rFonts w:ascii="Times New Roman" w:hAnsi="Times New Roman" w:cs="Times New Roman"/>
          <w:sz w:val="24"/>
          <w:szCs w:val="24"/>
        </w:rPr>
        <w:t>г</w:t>
      </w:r>
      <w:proofErr w:type="gramEnd"/>
      <w:r w:rsidRPr="00EF24EE">
        <w:rPr>
          <w:rFonts w:ascii="Times New Roman" w:hAnsi="Times New Roman" w:cs="Times New Roman"/>
          <w:sz w:val="24"/>
          <w:szCs w:val="24"/>
        </w:rPr>
        <w:t>. Ставрополь</w:t>
      </w:r>
    </w:p>
    <w:p w:rsidR="00A476F2" w:rsidRPr="00B94B38" w:rsidRDefault="00AB6046" w:rsidP="00AB6046">
      <w:pPr>
        <w:shd w:val="clear" w:color="auto" w:fill="FFFFFF"/>
        <w:spacing w:after="0" w:line="240" w:lineRule="auto"/>
        <w:rPr>
          <w:rFonts w:ascii="Times New Roman" w:eastAsia="Times New Roman" w:hAnsi="Times New Roman" w:cs="Times New Roman"/>
          <w:sz w:val="24"/>
          <w:szCs w:val="24"/>
        </w:rPr>
      </w:pPr>
      <w:r w:rsidRPr="00EF24EE">
        <w:rPr>
          <w:rFonts w:ascii="Times New Roman" w:hAnsi="Times New Roman"/>
          <w:sz w:val="24"/>
          <w:szCs w:val="24"/>
        </w:rPr>
        <w:t>к/с №30101810100000000791, БИК 040702791</w:t>
      </w:r>
    </w:p>
    <w:p w:rsidR="004D697F" w:rsidRPr="00FD1D44" w:rsidRDefault="00235F27" w:rsidP="00A476F2">
      <w:pPr>
        <w:pStyle w:val="1"/>
        <w:rPr>
          <w:rFonts w:eastAsia="Times New Roman"/>
        </w:rPr>
      </w:pPr>
      <w:bookmarkStart w:id="1" w:name="_Toc399940746"/>
      <w:r>
        <w:rPr>
          <w:rFonts w:eastAsia="Times New Roman"/>
        </w:rPr>
        <w:t>2</w:t>
      </w:r>
      <w:r w:rsidR="004D697F" w:rsidRPr="00FD1D44">
        <w:rPr>
          <w:rFonts w:eastAsia="Times New Roman"/>
        </w:rPr>
        <w:t>. Техническая и коммерческая информация.</w:t>
      </w:r>
      <w:bookmarkEnd w:id="1"/>
    </w:p>
    <w:p w:rsidR="001C2FE2" w:rsidRPr="006704ED" w:rsidRDefault="001C2FE2" w:rsidP="006704ED">
      <w:pPr>
        <w:pStyle w:val="4"/>
        <w:jc w:val="center"/>
        <w:rPr>
          <w:rFonts w:ascii="Times New Roman" w:hAnsi="Times New Roman"/>
          <w:bCs w:val="0"/>
          <w:i w:val="0"/>
          <w:color w:val="auto"/>
          <w:sz w:val="24"/>
          <w:szCs w:val="24"/>
        </w:rPr>
      </w:pPr>
      <w:r w:rsidRPr="006704ED">
        <w:rPr>
          <w:rFonts w:ascii="Times New Roman" w:hAnsi="Times New Roman"/>
          <w:bCs w:val="0"/>
          <w:i w:val="0"/>
          <w:color w:val="auto"/>
          <w:sz w:val="24"/>
          <w:szCs w:val="24"/>
        </w:rPr>
        <w:t>Проектно – техническая часть.</w:t>
      </w:r>
    </w:p>
    <w:p w:rsidR="009F6933" w:rsidRPr="009F6933" w:rsidRDefault="001C2FE2" w:rsidP="00570D93">
      <w:pPr>
        <w:pStyle w:val="ac"/>
        <w:numPr>
          <w:ilvl w:val="0"/>
          <w:numId w:val="12"/>
        </w:numPr>
        <w:tabs>
          <w:tab w:val="clear" w:pos="180"/>
          <w:tab w:val="num" w:pos="426"/>
        </w:tabs>
        <w:ind w:hanging="38"/>
        <w:jc w:val="both"/>
        <w:rPr>
          <w:rFonts w:ascii="Times New Roman" w:hAnsi="Times New Roman" w:cs="Times New Roman"/>
          <w:szCs w:val="24"/>
        </w:rPr>
      </w:pPr>
      <w:r w:rsidRPr="009F6933">
        <w:rPr>
          <w:rFonts w:ascii="Times New Roman" w:hAnsi="Times New Roman"/>
          <w:bCs/>
          <w:szCs w:val="24"/>
        </w:rPr>
        <w:t xml:space="preserve"> </w:t>
      </w:r>
      <w:r w:rsidRPr="009F6933">
        <w:rPr>
          <w:rFonts w:ascii="Times New Roman" w:hAnsi="Times New Roman" w:cs="Times New Roman"/>
          <w:bCs/>
          <w:sz w:val="24"/>
          <w:szCs w:val="24"/>
        </w:rPr>
        <w:t xml:space="preserve">Место </w:t>
      </w:r>
      <w:r w:rsidR="00CC0457" w:rsidRPr="009F6933">
        <w:rPr>
          <w:rFonts w:ascii="Times New Roman" w:hAnsi="Times New Roman" w:cs="Times New Roman"/>
          <w:bCs/>
          <w:sz w:val="24"/>
          <w:szCs w:val="24"/>
        </w:rPr>
        <w:t>оказания услуг</w:t>
      </w:r>
      <w:r w:rsidR="005507A4" w:rsidRPr="009F6933">
        <w:rPr>
          <w:rFonts w:ascii="Times New Roman" w:hAnsi="Times New Roman" w:cs="Times New Roman"/>
          <w:bCs/>
          <w:sz w:val="24"/>
          <w:szCs w:val="24"/>
        </w:rPr>
        <w:t>:</w:t>
      </w:r>
      <w:r w:rsidRPr="009F6933">
        <w:rPr>
          <w:rFonts w:ascii="Times New Roman" w:hAnsi="Times New Roman" w:cs="Times New Roman"/>
          <w:sz w:val="24"/>
          <w:szCs w:val="24"/>
        </w:rPr>
        <w:t xml:space="preserve"> </w:t>
      </w:r>
      <w:r w:rsidR="009F6933" w:rsidRPr="009F6933">
        <w:rPr>
          <w:rFonts w:ascii="Times New Roman" w:hAnsi="Times New Roman" w:cs="Times New Roman"/>
          <w:szCs w:val="24"/>
        </w:rPr>
        <w:t>Ставропольский край, Ростовская область, Краснодар.</w:t>
      </w:r>
    </w:p>
    <w:p w:rsidR="009F6933" w:rsidRPr="009F6933" w:rsidRDefault="00AA2665" w:rsidP="00570D93">
      <w:pPr>
        <w:numPr>
          <w:ilvl w:val="0"/>
          <w:numId w:val="12"/>
        </w:numPr>
        <w:tabs>
          <w:tab w:val="clear" w:pos="180"/>
          <w:tab w:val="num" w:pos="360"/>
        </w:tabs>
        <w:spacing w:after="0" w:line="240" w:lineRule="auto"/>
        <w:ind w:left="360"/>
        <w:jc w:val="both"/>
        <w:rPr>
          <w:rFonts w:ascii="Times New Roman" w:hAnsi="Times New Roman"/>
          <w:bCs/>
          <w:szCs w:val="24"/>
        </w:rPr>
      </w:pPr>
      <w:r w:rsidRPr="0001679F">
        <w:rPr>
          <w:rFonts w:ascii="Times New Roman" w:hAnsi="Times New Roman"/>
          <w:bCs/>
          <w:szCs w:val="24"/>
        </w:rPr>
        <w:t>Цели и задачи. Существующее положение</w:t>
      </w:r>
      <w:r w:rsidR="009F6933">
        <w:rPr>
          <w:rFonts w:ascii="Times New Roman" w:hAnsi="Times New Roman"/>
          <w:bCs/>
          <w:szCs w:val="24"/>
        </w:rPr>
        <w:t xml:space="preserve">: </w:t>
      </w:r>
      <w:r w:rsidR="009F6933" w:rsidRPr="009F6933">
        <w:rPr>
          <w:rFonts w:ascii="Times New Roman" w:hAnsi="Times New Roman" w:cs="Times New Roman"/>
          <w:szCs w:val="24"/>
        </w:rPr>
        <w:t>Оказание транспортных услуг ООО «ЭНЕРГЕТИК» в сроки оговоренные договором.</w:t>
      </w:r>
    </w:p>
    <w:p w:rsidR="001C2FE2" w:rsidRDefault="001C2FE2" w:rsidP="00570D93">
      <w:pPr>
        <w:numPr>
          <w:ilvl w:val="0"/>
          <w:numId w:val="12"/>
        </w:numPr>
        <w:spacing w:after="0" w:line="360" w:lineRule="auto"/>
        <w:ind w:left="0" w:firstLine="180"/>
        <w:jc w:val="both"/>
        <w:rPr>
          <w:rFonts w:ascii="Times New Roman" w:hAnsi="Times New Roman" w:cs="Times New Roman"/>
          <w:bCs/>
          <w:sz w:val="24"/>
          <w:szCs w:val="24"/>
        </w:rPr>
      </w:pPr>
      <w:r w:rsidRPr="0068623E">
        <w:rPr>
          <w:rFonts w:ascii="Times New Roman" w:hAnsi="Times New Roman" w:cs="Times New Roman"/>
          <w:bCs/>
          <w:sz w:val="24"/>
          <w:szCs w:val="24"/>
        </w:rPr>
        <w:t>Требования к закупаемым</w:t>
      </w:r>
      <w:r w:rsidR="008505D8">
        <w:rPr>
          <w:rFonts w:ascii="Times New Roman" w:hAnsi="Times New Roman" w:cs="Times New Roman"/>
          <w:bCs/>
          <w:sz w:val="24"/>
          <w:szCs w:val="24"/>
        </w:rPr>
        <w:t xml:space="preserve"> </w:t>
      </w:r>
      <w:r w:rsidRPr="0068623E">
        <w:rPr>
          <w:rFonts w:ascii="Times New Roman" w:hAnsi="Times New Roman" w:cs="Times New Roman"/>
          <w:bCs/>
          <w:sz w:val="24"/>
          <w:szCs w:val="24"/>
        </w:rPr>
        <w:t xml:space="preserve"> </w:t>
      </w:r>
      <w:r w:rsidR="00536894">
        <w:rPr>
          <w:rFonts w:ascii="Times New Roman" w:hAnsi="Times New Roman" w:cs="Times New Roman"/>
          <w:bCs/>
          <w:sz w:val="24"/>
          <w:szCs w:val="24"/>
        </w:rPr>
        <w:t>услугам</w:t>
      </w:r>
      <w:r w:rsidR="007C02B3">
        <w:rPr>
          <w:rFonts w:ascii="Times New Roman" w:hAnsi="Times New Roman" w:cs="Times New Roman"/>
          <w:bCs/>
          <w:sz w:val="24"/>
          <w:szCs w:val="24"/>
        </w:rPr>
        <w:t xml:space="preserve"> </w:t>
      </w:r>
      <w:r w:rsidRPr="0068623E">
        <w:rPr>
          <w:rFonts w:ascii="Times New Roman" w:hAnsi="Times New Roman" w:cs="Times New Roman"/>
          <w:bCs/>
          <w:sz w:val="24"/>
          <w:szCs w:val="24"/>
        </w:rPr>
        <w:t xml:space="preserve"> (технические и иные характеристики)</w:t>
      </w:r>
    </w:p>
    <w:p w:rsidR="009F6933" w:rsidRPr="008F0FEE" w:rsidRDefault="00891DC8" w:rsidP="009F6933">
      <w:pPr>
        <w:pStyle w:val="ac"/>
        <w:ind w:left="180"/>
        <w:jc w:val="both"/>
        <w:rPr>
          <w:rFonts w:ascii="Times New Roman" w:hAnsi="Times New Roman" w:cs="Times New Roman"/>
          <w:szCs w:val="24"/>
        </w:rPr>
      </w:pPr>
      <w:r>
        <w:rPr>
          <w:rFonts w:ascii="Times New Roman" w:hAnsi="Times New Roman" w:cs="Times New Roman"/>
          <w:szCs w:val="24"/>
        </w:rPr>
        <w:t xml:space="preserve">3 </w:t>
      </w:r>
      <w:r w:rsidR="009F6933" w:rsidRPr="008F0FEE">
        <w:rPr>
          <w:rFonts w:ascii="Times New Roman" w:hAnsi="Times New Roman" w:cs="Times New Roman"/>
          <w:szCs w:val="24"/>
        </w:rPr>
        <w:t xml:space="preserve">автомобиля марки Форд </w:t>
      </w:r>
      <w:proofErr w:type="spellStart"/>
      <w:r w:rsidR="009F6933" w:rsidRPr="008F0FEE">
        <w:rPr>
          <w:rFonts w:ascii="Times New Roman" w:hAnsi="Times New Roman" w:cs="Times New Roman"/>
          <w:szCs w:val="24"/>
        </w:rPr>
        <w:t>Эксплорер</w:t>
      </w:r>
      <w:proofErr w:type="spellEnd"/>
      <w:r w:rsidR="009F6933" w:rsidRPr="008F0FEE">
        <w:rPr>
          <w:rFonts w:ascii="Times New Roman" w:hAnsi="Times New Roman" w:cs="Times New Roman"/>
          <w:szCs w:val="24"/>
        </w:rPr>
        <w:t xml:space="preserve"> Спорт должны быть белого цвета и представлены к о</w:t>
      </w:r>
      <w:r w:rsidR="009C0B11">
        <w:rPr>
          <w:rFonts w:ascii="Times New Roman" w:hAnsi="Times New Roman" w:cs="Times New Roman"/>
          <w:szCs w:val="24"/>
        </w:rPr>
        <w:t xml:space="preserve">смотру до процедуры переторжки. </w:t>
      </w:r>
    </w:p>
    <w:p w:rsidR="009F6933" w:rsidRPr="008F0FEE" w:rsidRDefault="009F6933" w:rsidP="009F6933">
      <w:pPr>
        <w:pStyle w:val="ac"/>
        <w:tabs>
          <w:tab w:val="left" w:pos="540"/>
          <w:tab w:val="left" w:pos="1276"/>
          <w:tab w:val="left" w:pos="1560"/>
        </w:tabs>
        <w:ind w:left="180" w:right="141"/>
        <w:jc w:val="both"/>
        <w:rPr>
          <w:rFonts w:ascii="Times New Roman" w:hAnsi="Times New Roman" w:cs="Times New Roman"/>
          <w:szCs w:val="24"/>
        </w:rPr>
      </w:pPr>
      <w:r w:rsidRPr="008F0FEE">
        <w:rPr>
          <w:rFonts w:ascii="Times New Roman" w:hAnsi="Times New Roman" w:cs="Times New Roman"/>
          <w:szCs w:val="24"/>
        </w:rPr>
        <w:t>Оказание автотранспортных услуг подразумевает выполнение следующих работ:</w:t>
      </w:r>
    </w:p>
    <w:p w:rsidR="009F6933" w:rsidRPr="008F0FEE" w:rsidRDefault="009F6933" w:rsidP="009F6933">
      <w:pPr>
        <w:pStyle w:val="ac"/>
        <w:tabs>
          <w:tab w:val="left" w:pos="540"/>
          <w:tab w:val="left" w:pos="1276"/>
          <w:tab w:val="left" w:pos="1560"/>
        </w:tabs>
        <w:ind w:left="180" w:right="141"/>
        <w:jc w:val="both"/>
        <w:rPr>
          <w:rFonts w:ascii="Times New Roman" w:hAnsi="Times New Roman" w:cs="Times New Roman"/>
          <w:szCs w:val="24"/>
        </w:rPr>
      </w:pPr>
      <w:r w:rsidRPr="008F0FEE">
        <w:rPr>
          <w:rFonts w:ascii="Times New Roman" w:hAnsi="Times New Roman" w:cs="Times New Roman"/>
          <w:szCs w:val="24"/>
        </w:rPr>
        <w:tab/>
        <w:t xml:space="preserve">«Аренда автотранспорта» - предоставление Заказчику автотранспорта (легковой автомобиль) за </w:t>
      </w:r>
      <w:r w:rsidR="00891DC8">
        <w:rPr>
          <w:rFonts w:ascii="Times New Roman" w:hAnsi="Times New Roman" w:cs="Times New Roman"/>
          <w:szCs w:val="24"/>
        </w:rPr>
        <w:t xml:space="preserve">плату во временное пользование. </w:t>
      </w:r>
    </w:p>
    <w:p w:rsidR="009F6933" w:rsidRPr="008F0FEE" w:rsidRDefault="009F6933" w:rsidP="009F6933">
      <w:pPr>
        <w:pStyle w:val="ac"/>
        <w:tabs>
          <w:tab w:val="left" w:pos="540"/>
          <w:tab w:val="left" w:pos="1276"/>
          <w:tab w:val="left" w:pos="1560"/>
        </w:tabs>
        <w:ind w:left="180" w:right="141"/>
        <w:jc w:val="both"/>
        <w:rPr>
          <w:rFonts w:ascii="Times New Roman" w:hAnsi="Times New Roman" w:cs="Times New Roman"/>
          <w:szCs w:val="24"/>
        </w:rPr>
      </w:pPr>
      <w:r w:rsidRPr="008F0FEE">
        <w:rPr>
          <w:rFonts w:ascii="Times New Roman" w:hAnsi="Times New Roman" w:cs="Times New Roman"/>
          <w:szCs w:val="24"/>
        </w:rPr>
        <w:t>Перевозчик должен предоставлять автомобиль в чистом виде и исправном техническом состоянии, с полисом ОСАГО. А</w:t>
      </w:r>
      <w:r w:rsidRPr="008F0FEE">
        <w:rPr>
          <w:rFonts w:ascii="Times New Roman" w:hAnsi="Times New Roman" w:cs="Times New Roman"/>
          <w:bCs/>
          <w:szCs w:val="24"/>
        </w:rPr>
        <w:t>втотранспортное обслуживание должно осуществляться следующими типами транспорта:</w:t>
      </w:r>
    </w:p>
    <w:p w:rsidR="00891DC8" w:rsidRDefault="009F6933" w:rsidP="00891DC8">
      <w:pPr>
        <w:pStyle w:val="ac"/>
        <w:ind w:left="180"/>
        <w:rPr>
          <w:rFonts w:ascii="Times New Roman" w:hAnsi="Times New Roman" w:cs="Times New Roman"/>
          <w:szCs w:val="24"/>
        </w:rPr>
      </w:pPr>
      <w:r w:rsidRPr="008F0FEE">
        <w:rPr>
          <w:rFonts w:ascii="Times New Roman" w:hAnsi="Times New Roman" w:cs="Times New Roman"/>
          <w:szCs w:val="24"/>
        </w:rPr>
        <w:t xml:space="preserve">-3 автомобиля марки Форд </w:t>
      </w:r>
      <w:proofErr w:type="spellStart"/>
      <w:r w:rsidRPr="008F0FEE">
        <w:rPr>
          <w:rFonts w:ascii="Times New Roman" w:hAnsi="Times New Roman" w:cs="Times New Roman"/>
          <w:szCs w:val="24"/>
        </w:rPr>
        <w:t>Эксплорер</w:t>
      </w:r>
      <w:proofErr w:type="spellEnd"/>
      <w:r w:rsidRPr="008F0FEE">
        <w:rPr>
          <w:rFonts w:ascii="Times New Roman" w:hAnsi="Times New Roman" w:cs="Times New Roman"/>
          <w:szCs w:val="24"/>
        </w:rPr>
        <w:t xml:space="preserve">. Комплектация «Спорт», не позднее 2013  года выпуска; </w:t>
      </w:r>
      <w:proofErr w:type="gramStart"/>
      <w:r w:rsidRPr="008F0FEE">
        <w:rPr>
          <w:rFonts w:ascii="Times New Roman" w:hAnsi="Times New Roman" w:cs="Times New Roman"/>
          <w:szCs w:val="24"/>
        </w:rPr>
        <w:t xml:space="preserve">двигатель </w:t>
      </w:r>
      <w:proofErr w:type="spellStart"/>
      <w:r w:rsidRPr="008F0FEE">
        <w:rPr>
          <w:rFonts w:ascii="Times New Roman" w:hAnsi="Times New Roman" w:cs="Times New Roman"/>
          <w:szCs w:val="24"/>
          <w:lang w:val="en-US"/>
        </w:rPr>
        <w:t>EcoBoost</w:t>
      </w:r>
      <w:proofErr w:type="spellEnd"/>
      <w:r w:rsidRPr="008F0FEE">
        <w:rPr>
          <w:rFonts w:ascii="Times New Roman" w:hAnsi="Times New Roman" w:cs="Times New Roman"/>
          <w:szCs w:val="24"/>
        </w:rPr>
        <w:t xml:space="preserve"> 3,5 л, 360 л.с</w:t>
      </w:r>
      <w:r w:rsidR="00891DC8">
        <w:rPr>
          <w:rFonts w:ascii="Times New Roman" w:hAnsi="Times New Roman" w:cs="Times New Roman"/>
          <w:szCs w:val="24"/>
        </w:rPr>
        <w:t xml:space="preserve">. </w:t>
      </w:r>
      <w:r w:rsidRPr="008F0FEE">
        <w:rPr>
          <w:rFonts w:ascii="Times New Roman" w:hAnsi="Times New Roman" w:cs="Times New Roman"/>
          <w:szCs w:val="24"/>
        </w:rPr>
        <w:t xml:space="preserve">обивка салона (кожа, цвет черный), ксеноновые фары, </w:t>
      </w:r>
      <w:proofErr w:type="spellStart"/>
      <w:r w:rsidRPr="008F0FEE">
        <w:rPr>
          <w:rFonts w:ascii="Times New Roman" w:hAnsi="Times New Roman" w:cs="Times New Roman"/>
          <w:szCs w:val="24"/>
        </w:rPr>
        <w:t>легкосплавные</w:t>
      </w:r>
      <w:proofErr w:type="spellEnd"/>
      <w:r w:rsidRPr="008F0FEE">
        <w:rPr>
          <w:rFonts w:ascii="Times New Roman" w:hAnsi="Times New Roman" w:cs="Times New Roman"/>
          <w:szCs w:val="24"/>
        </w:rPr>
        <w:t xml:space="preserve"> диски, охранная система, центральный замок, обогрев зеркал, </w:t>
      </w:r>
      <w:proofErr w:type="spellStart"/>
      <w:r w:rsidRPr="008F0FEE">
        <w:rPr>
          <w:rFonts w:ascii="Times New Roman" w:hAnsi="Times New Roman" w:cs="Times New Roman"/>
          <w:szCs w:val="24"/>
        </w:rPr>
        <w:t>омыватель</w:t>
      </w:r>
      <w:proofErr w:type="spellEnd"/>
      <w:r w:rsidRPr="008F0FEE">
        <w:rPr>
          <w:rFonts w:ascii="Times New Roman" w:hAnsi="Times New Roman" w:cs="Times New Roman"/>
          <w:szCs w:val="24"/>
        </w:rPr>
        <w:t xml:space="preserve"> фар, бортовой компьютер, датчик света, круиз-контроль, усилитель руля, обогрев сидений, климат (климат-контроль 3-зонный и выше), электропривод зеркал, стеклоподъемники (</w:t>
      </w:r>
      <w:proofErr w:type="spellStart"/>
      <w:r w:rsidRPr="008F0FEE">
        <w:rPr>
          <w:rFonts w:ascii="Times New Roman" w:hAnsi="Times New Roman" w:cs="Times New Roman"/>
          <w:szCs w:val="24"/>
        </w:rPr>
        <w:t>электро</w:t>
      </w:r>
      <w:proofErr w:type="spellEnd"/>
      <w:r w:rsidRPr="008F0FEE">
        <w:rPr>
          <w:rFonts w:ascii="Times New Roman" w:hAnsi="Times New Roman" w:cs="Times New Roman"/>
          <w:szCs w:val="24"/>
        </w:rPr>
        <w:t xml:space="preserve"> все), сиденье водителя (электропривод), сиденье пассажира (электропривод), </w:t>
      </w:r>
      <w:proofErr w:type="spellStart"/>
      <w:r w:rsidRPr="008F0FEE">
        <w:rPr>
          <w:rFonts w:ascii="Times New Roman" w:hAnsi="Times New Roman" w:cs="Times New Roman"/>
          <w:szCs w:val="24"/>
        </w:rPr>
        <w:t>антиблокировка</w:t>
      </w:r>
      <w:proofErr w:type="spellEnd"/>
      <w:r w:rsidRPr="008F0FEE">
        <w:rPr>
          <w:rFonts w:ascii="Times New Roman" w:hAnsi="Times New Roman" w:cs="Times New Roman"/>
          <w:szCs w:val="24"/>
        </w:rPr>
        <w:t xml:space="preserve"> (ABS), </w:t>
      </w:r>
      <w:proofErr w:type="spellStart"/>
      <w:r w:rsidRPr="008F0FEE">
        <w:rPr>
          <w:rFonts w:ascii="Times New Roman" w:hAnsi="Times New Roman" w:cs="Times New Roman"/>
          <w:szCs w:val="24"/>
        </w:rPr>
        <w:t>антипробуксовка</w:t>
      </w:r>
      <w:proofErr w:type="spellEnd"/>
      <w:r w:rsidRPr="008F0FEE">
        <w:rPr>
          <w:rFonts w:ascii="Times New Roman" w:hAnsi="Times New Roman" w:cs="Times New Roman"/>
          <w:szCs w:val="24"/>
        </w:rPr>
        <w:t xml:space="preserve"> (DTC), курсовая стабилизация, </w:t>
      </w:r>
      <w:proofErr w:type="spellStart"/>
      <w:r w:rsidRPr="008F0FEE">
        <w:rPr>
          <w:rFonts w:ascii="Times New Roman" w:hAnsi="Times New Roman" w:cs="Times New Roman"/>
          <w:szCs w:val="24"/>
        </w:rPr>
        <w:t>парктроник</w:t>
      </w:r>
      <w:proofErr w:type="spellEnd"/>
      <w:r w:rsidRPr="008F0FEE">
        <w:rPr>
          <w:rFonts w:ascii="Times New Roman" w:hAnsi="Times New Roman" w:cs="Times New Roman"/>
          <w:szCs w:val="24"/>
        </w:rPr>
        <w:t>, подушки безопасности (передние и</w:t>
      </w:r>
      <w:proofErr w:type="gramEnd"/>
      <w:r w:rsidRPr="008F0FEE">
        <w:rPr>
          <w:rFonts w:ascii="Times New Roman" w:hAnsi="Times New Roman" w:cs="Times New Roman"/>
          <w:szCs w:val="24"/>
        </w:rPr>
        <w:t xml:space="preserve"> боковые).</w:t>
      </w:r>
      <w:r w:rsidR="00891DC8">
        <w:rPr>
          <w:rFonts w:ascii="Times New Roman" w:hAnsi="Times New Roman" w:cs="Times New Roman"/>
          <w:szCs w:val="24"/>
        </w:rPr>
        <w:t xml:space="preserve"> </w:t>
      </w:r>
    </w:p>
    <w:p w:rsidR="009F6933" w:rsidRPr="00891DC8" w:rsidRDefault="009F6933" w:rsidP="00891DC8">
      <w:pPr>
        <w:pStyle w:val="ac"/>
        <w:ind w:left="180"/>
      </w:pPr>
      <w:r w:rsidRPr="00891DC8">
        <w:rPr>
          <w:rFonts w:ascii="Times New Roman" w:hAnsi="Times New Roman" w:cs="Times New Roman"/>
          <w:color w:val="000000"/>
          <w:szCs w:val="24"/>
        </w:rPr>
        <w:t>П</w:t>
      </w:r>
      <w:r w:rsidRPr="00891DC8">
        <w:rPr>
          <w:rFonts w:ascii="Times New Roman" w:hAnsi="Times New Roman" w:cs="Times New Roman"/>
          <w:szCs w:val="24"/>
        </w:rPr>
        <w:t>еревозчик должен иметь надлежащим образом оформленные разрешительные документы и т.д.</w:t>
      </w:r>
    </w:p>
    <w:p w:rsidR="00047B32" w:rsidRPr="00237B45" w:rsidRDefault="005A0F75" w:rsidP="00237B45">
      <w:pPr>
        <w:pStyle w:val="ac"/>
        <w:ind w:left="180"/>
        <w:rPr>
          <w:rFonts w:ascii="Times New Roman" w:hAnsi="Times New Roman"/>
          <w:sz w:val="24"/>
          <w:szCs w:val="24"/>
        </w:rPr>
      </w:pPr>
      <w:r>
        <w:rPr>
          <w:rFonts w:ascii="Times New Roman" w:hAnsi="Times New Roman"/>
          <w:color w:val="000000"/>
          <w:sz w:val="24"/>
          <w:szCs w:val="24"/>
        </w:rPr>
        <w:t>4</w:t>
      </w:r>
      <w:r w:rsidR="00237B45">
        <w:rPr>
          <w:rFonts w:ascii="Times New Roman" w:hAnsi="Times New Roman"/>
          <w:color w:val="000000"/>
          <w:sz w:val="24"/>
          <w:szCs w:val="24"/>
        </w:rPr>
        <w:t xml:space="preserve">. </w:t>
      </w:r>
      <w:r w:rsidR="001C2FE2" w:rsidRPr="00237B45">
        <w:rPr>
          <w:rFonts w:ascii="Times New Roman" w:hAnsi="Times New Roman" w:cs="Times New Roman"/>
          <w:bCs/>
          <w:sz w:val="24"/>
          <w:szCs w:val="24"/>
        </w:rPr>
        <w:t>Сроки</w:t>
      </w:r>
      <w:r w:rsidR="008505D8" w:rsidRPr="00237B45">
        <w:rPr>
          <w:rFonts w:ascii="Times New Roman" w:hAnsi="Times New Roman" w:cs="Times New Roman"/>
          <w:bCs/>
          <w:sz w:val="24"/>
          <w:szCs w:val="24"/>
        </w:rPr>
        <w:t xml:space="preserve"> </w:t>
      </w:r>
      <w:r w:rsidR="007C02B3" w:rsidRPr="00237B45">
        <w:rPr>
          <w:rFonts w:ascii="Times New Roman" w:hAnsi="Times New Roman" w:cs="Times New Roman"/>
          <w:bCs/>
          <w:sz w:val="24"/>
          <w:szCs w:val="24"/>
        </w:rPr>
        <w:t xml:space="preserve"> </w:t>
      </w:r>
      <w:r w:rsidR="00826333" w:rsidRPr="00237B45">
        <w:rPr>
          <w:rFonts w:ascii="Times New Roman" w:hAnsi="Times New Roman" w:cs="Times New Roman"/>
          <w:bCs/>
          <w:sz w:val="24"/>
          <w:szCs w:val="24"/>
        </w:rPr>
        <w:t>оказания услуг</w:t>
      </w:r>
      <w:r w:rsidR="007C02B3" w:rsidRPr="00237B45">
        <w:rPr>
          <w:rFonts w:ascii="Times New Roman" w:hAnsi="Times New Roman" w:cs="Times New Roman"/>
          <w:bCs/>
          <w:sz w:val="24"/>
          <w:szCs w:val="24"/>
        </w:rPr>
        <w:t>:</w:t>
      </w:r>
      <w:r w:rsidR="00430801" w:rsidRPr="00237B45">
        <w:rPr>
          <w:rFonts w:ascii="Times New Roman" w:hAnsi="Times New Roman" w:cs="Times New Roman"/>
          <w:bCs/>
          <w:sz w:val="24"/>
          <w:szCs w:val="24"/>
        </w:rPr>
        <w:t xml:space="preserve"> </w:t>
      </w:r>
      <w:r w:rsidR="009C0B11">
        <w:rPr>
          <w:rFonts w:ascii="Times New Roman" w:hAnsi="Times New Roman" w:cs="Times New Roman"/>
          <w:sz w:val="24"/>
          <w:szCs w:val="24"/>
        </w:rPr>
        <w:t>с 01.11</w:t>
      </w:r>
      <w:r w:rsidR="004203C2">
        <w:rPr>
          <w:rFonts w:ascii="Times New Roman" w:hAnsi="Times New Roman" w:cs="Times New Roman"/>
          <w:sz w:val="24"/>
          <w:szCs w:val="24"/>
        </w:rPr>
        <w:t>.201</w:t>
      </w:r>
      <w:r w:rsidR="00800A35">
        <w:rPr>
          <w:rFonts w:ascii="Times New Roman" w:hAnsi="Times New Roman" w:cs="Times New Roman"/>
          <w:sz w:val="24"/>
          <w:szCs w:val="24"/>
        </w:rPr>
        <w:t>4</w:t>
      </w:r>
      <w:r>
        <w:rPr>
          <w:rFonts w:ascii="Times New Roman" w:hAnsi="Times New Roman" w:cs="Times New Roman"/>
          <w:sz w:val="24"/>
          <w:szCs w:val="24"/>
        </w:rPr>
        <w:t>г.</w:t>
      </w:r>
      <w:r w:rsidR="009C0B11">
        <w:rPr>
          <w:rFonts w:ascii="Times New Roman" w:hAnsi="Times New Roman" w:cs="Times New Roman"/>
          <w:sz w:val="24"/>
          <w:szCs w:val="24"/>
        </w:rPr>
        <w:t xml:space="preserve"> по 31.10</w:t>
      </w:r>
      <w:r w:rsidR="00826333" w:rsidRPr="004203C2">
        <w:rPr>
          <w:rFonts w:ascii="Times New Roman" w:hAnsi="Times New Roman" w:cs="Times New Roman"/>
          <w:sz w:val="24"/>
          <w:szCs w:val="24"/>
        </w:rPr>
        <w:t>.201</w:t>
      </w:r>
      <w:r w:rsidR="00800A35">
        <w:rPr>
          <w:rFonts w:ascii="Times New Roman" w:hAnsi="Times New Roman" w:cs="Times New Roman"/>
          <w:sz w:val="24"/>
          <w:szCs w:val="24"/>
        </w:rPr>
        <w:t>5</w:t>
      </w:r>
      <w:r>
        <w:rPr>
          <w:rFonts w:ascii="Times New Roman" w:hAnsi="Times New Roman" w:cs="Times New Roman"/>
          <w:sz w:val="24"/>
          <w:szCs w:val="24"/>
        </w:rPr>
        <w:t>г.</w:t>
      </w:r>
      <w:r w:rsidR="00E41170" w:rsidRPr="004203C2">
        <w:rPr>
          <w:rFonts w:ascii="Times New Roman" w:hAnsi="Times New Roman" w:cs="Times New Roman"/>
          <w:sz w:val="24"/>
          <w:szCs w:val="24"/>
        </w:rPr>
        <w:t xml:space="preserve"> включительно.</w:t>
      </w:r>
    </w:p>
    <w:p w:rsidR="001C2FE2" w:rsidRPr="00C73FC6" w:rsidRDefault="00E41170" w:rsidP="005C1AE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4</w:t>
      </w:r>
      <w:r w:rsidR="005C1AEC">
        <w:rPr>
          <w:rFonts w:ascii="Times New Roman" w:hAnsi="Times New Roman" w:cs="Times New Roman"/>
          <w:bCs/>
          <w:sz w:val="24"/>
          <w:szCs w:val="24"/>
        </w:rPr>
        <w:t>.</w:t>
      </w:r>
      <w:r w:rsidR="001C2FE2" w:rsidRPr="0068623E">
        <w:rPr>
          <w:rFonts w:ascii="Times New Roman" w:hAnsi="Times New Roman" w:cs="Times New Roman"/>
          <w:bCs/>
          <w:sz w:val="24"/>
          <w:szCs w:val="24"/>
        </w:rPr>
        <w:t xml:space="preserve"> </w:t>
      </w:r>
      <w:r w:rsidR="005C1AEC">
        <w:rPr>
          <w:rFonts w:ascii="Times New Roman" w:hAnsi="Times New Roman" w:cs="Times New Roman"/>
          <w:bCs/>
          <w:sz w:val="24"/>
          <w:szCs w:val="24"/>
        </w:rPr>
        <w:t xml:space="preserve"> </w:t>
      </w:r>
      <w:r w:rsidR="001C2FE2" w:rsidRPr="0068623E">
        <w:rPr>
          <w:rFonts w:ascii="Times New Roman" w:hAnsi="Times New Roman" w:cs="Times New Roman"/>
          <w:bCs/>
          <w:sz w:val="24"/>
          <w:szCs w:val="24"/>
        </w:rPr>
        <w:t>Требования к поставщику (подрядчику, исполнителю)</w:t>
      </w:r>
    </w:p>
    <w:p w:rsidR="000F5B64" w:rsidRPr="0068623E" w:rsidRDefault="00763BD8" w:rsidP="00805DAC">
      <w:pPr>
        <w:pStyle w:val="a0"/>
        <w:numPr>
          <w:ilvl w:val="0"/>
          <w:numId w:val="0"/>
        </w:numPr>
        <w:tabs>
          <w:tab w:val="left" w:pos="1134"/>
        </w:tabs>
        <w:spacing w:line="240" w:lineRule="auto"/>
        <w:rPr>
          <w:sz w:val="24"/>
          <w:szCs w:val="24"/>
        </w:rPr>
      </w:pPr>
      <w:r>
        <w:rPr>
          <w:sz w:val="24"/>
          <w:szCs w:val="24"/>
        </w:rPr>
        <w:t>- у</w:t>
      </w:r>
      <w:r w:rsidR="000F5B64" w:rsidRPr="0068623E">
        <w:rPr>
          <w:sz w:val="24"/>
          <w:szCs w:val="24"/>
        </w:rPr>
        <w:t>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5247C3" w:rsidRPr="005247C3" w:rsidRDefault="00763BD8" w:rsidP="00805DAC">
      <w:pPr>
        <w:pStyle w:val="a0"/>
        <w:numPr>
          <w:ilvl w:val="0"/>
          <w:numId w:val="0"/>
        </w:numPr>
        <w:tabs>
          <w:tab w:val="left" w:pos="1134"/>
          <w:tab w:val="left" w:pos="1260"/>
        </w:tabs>
        <w:spacing w:line="240" w:lineRule="auto"/>
        <w:rPr>
          <w:sz w:val="24"/>
          <w:szCs w:val="24"/>
        </w:rPr>
      </w:pPr>
      <w:r>
        <w:rPr>
          <w:sz w:val="24"/>
          <w:szCs w:val="24"/>
        </w:rPr>
        <w:t>- у</w:t>
      </w:r>
      <w:r w:rsidR="000F5B64" w:rsidRPr="0068623E">
        <w:rPr>
          <w:sz w:val="24"/>
          <w:szCs w:val="24"/>
        </w:rPr>
        <w:t>частник не должен являться неплатежеспособным или банкротом, находится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w:t>
      </w:r>
      <w:r w:rsidR="005247C3">
        <w:rPr>
          <w:sz w:val="24"/>
          <w:szCs w:val="24"/>
        </w:rPr>
        <w:t>а.</w:t>
      </w:r>
    </w:p>
    <w:p w:rsidR="00763BD8" w:rsidRPr="0068623E" w:rsidRDefault="00763BD8" w:rsidP="0068623E">
      <w:pPr>
        <w:pStyle w:val="a0"/>
        <w:numPr>
          <w:ilvl w:val="0"/>
          <w:numId w:val="0"/>
        </w:numPr>
        <w:tabs>
          <w:tab w:val="left" w:pos="1134"/>
          <w:tab w:val="left" w:pos="1260"/>
        </w:tabs>
        <w:rPr>
          <w:color w:val="000000"/>
          <w:sz w:val="24"/>
          <w:szCs w:val="24"/>
        </w:rPr>
      </w:pPr>
    </w:p>
    <w:p w:rsidR="001C2FE2" w:rsidRPr="0068623E" w:rsidRDefault="001C2FE2" w:rsidP="0068623E">
      <w:pPr>
        <w:spacing w:line="360" w:lineRule="auto"/>
        <w:ind w:firstLine="180"/>
        <w:jc w:val="center"/>
        <w:rPr>
          <w:rFonts w:ascii="Times New Roman" w:hAnsi="Times New Roman" w:cs="Times New Roman"/>
          <w:b/>
          <w:sz w:val="24"/>
          <w:szCs w:val="24"/>
          <w:vertAlign w:val="subscript"/>
        </w:rPr>
      </w:pPr>
      <w:r w:rsidRPr="0068623E">
        <w:rPr>
          <w:rFonts w:ascii="Times New Roman" w:hAnsi="Times New Roman" w:cs="Times New Roman"/>
          <w:b/>
          <w:sz w:val="24"/>
          <w:szCs w:val="24"/>
        </w:rPr>
        <w:t>Коммерческая часть.</w:t>
      </w:r>
    </w:p>
    <w:p w:rsidR="001C2FE2" w:rsidRPr="0068623E" w:rsidRDefault="001C2FE2" w:rsidP="000A44F7">
      <w:pPr>
        <w:tabs>
          <w:tab w:val="left" w:pos="180"/>
        </w:tabs>
        <w:spacing w:line="240" w:lineRule="auto"/>
        <w:ind w:left="180"/>
        <w:jc w:val="both"/>
        <w:rPr>
          <w:rFonts w:ascii="Times New Roman" w:hAnsi="Times New Roman" w:cs="Times New Roman"/>
          <w:bCs/>
          <w:sz w:val="24"/>
          <w:szCs w:val="24"/>
        </w:rPr>
      </w:pPr>
      <w:r w:rsidRPr="0068623E">
        <w:rPr>
          <w:rFonts w:ascii="Times New Roman" w:hAnsi="Times New Roman" w:cs="Times New Roman"/>
          <w:bCs/>
          <w:sz w:val="24"/>
          <w:szCs w:val="24"/>
        </w:rPr>
        <w:t>Требования к условиям договора:</w:t>
      </w:r>
    </w:p>
    <w:p w:rsidR="00E773DB" w:rsidRDefault="006D7B49" w:rsidP="009041DD">
      <w:pPr>
        <w:pStyle w:val="ac"/>
        <w:numPr>
          <w:ilvl w:val="1"/>
          <w:numId w:val="2"/>
        </w:numPr>
        <w:tabs>
          <w:tab w:val="left" w:pos="180"/>
        </w:tabs>
        <w:spacing w:after="0" w:line="240" w:lineRule="auto"/>
        <w:ind w:left="0" w:firstLine="181"/>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421C8" w:rsidRPr="007421C8">
        <w:rPr>
          <w:rFonts w:ascii="Times New Roman" w:eastAsia="Times New Roman" w:hAnsi="Times New Roman" w:cs="Times New Roman"/>
          <w:sz w:val="24"/>
          <w:szCs w:val="24"/>
        </w:rPr>
        <w:t xml:space="preserve">Оплата за фактически оказанные Исполнителем услуги осуществляется Заказчиком в течение </w:t>
      </w:r>
      <w:r w:rsidR="00D11396">
        <w:rPr>
          <w:rFonts w:ascii="Times New Roman" w:eastAsia="Times New Roman" w:hAnsi="Times New Roman" w:cs="Times New Roman"/>
          <w:sz w:val="24"/>
          <w:szCs w:val="24"/>
        </w:rPr>
        <w:t>90</w:t>
      </w:r>
      <w:r w:rsidR="00CA0068">
        <w:rPr>
          <w:rFonts w:ascii="Times New Roman" w:eastAsia="Times New Roman" w:hAnsi="Times New Roman" w:cs="Times New Roman"/>
          <w:sz w:val="24"/>
          <w:szCs w:val="24"/>
        </w:rPr>
        <w:t xml:space="preserve"> (Девяносто)</w:t>
      </w:r>
      <w:r w:rsidR="007421C8" w:rsidRPr="007421C8">
        <w:rPr>
          <w:rFonts w:ascii="Times New Roman" w:eastAsia="Times New Roman" w:hAnsi="Times New Roman" w:cs="Times New Roman"/>
          <w:sz w:val="24"/>
          <w:szCs w:val="24"/>
        </w:rPr>
        <w:t xml:space="preserve"> банковских дней с момента подписания Сторонами Акта сдачи-приемки оказанных услуг за отчетный месяц и предоставления соответствующих счета и счета-фактуры</w:t>
      </w:r>
      <w:r w:rsidR="007421C8">
        <w:rPr>
          <w:rFonts w:ascii="Times New Roman" w:hAnsi="Times New Roman" w:cs="Times New Roman"/>
          <w:color w:val="000000"/>
          <w:sz w:val="24"/>
          <w:szCs w:val="24"/>
        </w:rPr>
        <w:t>.</w:t>
      </w:r>
      <w:r w:rsidR="00E773DB" w:rsidRPr="00E773DB">
        <w:rPr>
          <w:rFonts w:ascii="Times New Roman" w:hAnsi="Times New Roman" w:cs="Times New Roman"/>
          <w:color w:val="000000"/>
          <w:sz w:val="24"/>
          <w:szCs w:val="24"/>
        </w:rPr>
        <w:t xml:space="preserve"> Обязанность Заказчика по оплате считается исполненной с момента списания денежных сре</w:t>
      </w:r>
      <w:proofErr w:type="gramStart"/>
      <w:r w:rsidR="00E773DB" w:rsidRPr="00E773DB">
        <w:rPr>
          <w:rFonts w:ascii="Times New Roman" w:hAnsi="Times New Roman" w:cs="Times New Roman"/>
          <w:color w:val="000000"/>
          <w:sz w:val="24"/>
          <w:szCs w:val="24"/>
        </w:rPr>
        <w:t>дств с р</w:t>
      </w:r>
      <w:proofErr w:type="gramEnd"/>
      <w:r w:rsidR="00E773DB" w:rsidRPr="00E773DB">
        <w:rPr>
          <w:rFonts w:ascii="Times New Roman" w:hAnsi="Times New Roman" w:cs="Times New Roman"/>
          <w:color w:val="000000"/>
          <w:sz w:val="24"/>
          <w:szCs w:val="24"/>
        </w:rPr>
        <w:t>асчетного счета Заказчика.</w:t>
      </w:r>
    </w:p>
    <w:p w:rsidR="00E773DB" w:rsidRPr="00E773DB" w:rsidRDefault="00E773DB" w:rsidP="009041DD">
      <w:pPr>
        <w:pStyle w:val="ac"/>
        <w:numPr>
          <w:ilvl w:val="1"/>
          <w:numId w:val="2"/>
        </w:numPr>
        <w:tabs>
          <w:tab w:val="left" w:pos="180"/>
        </w:tabs>
        <w:spacing w:after="0" w:line="240" w:lineRule="auto"/>
        <w:ind w:left="0" w:firstLine="181"/>
        <w:jc w:val="both"/>
        <w:rPr>
          <w:rFonts w:ascii="Times New Roman" w:hAnsi="Times New Roman" w:cs="Times New Roman"/>
          <w:bCs/>
          <w:sz w:val="24"/>
          <w:szCs w:val="24"/>
        </w:rPr>
      </w:pPr>
      <w:r w:rsidRPr="00E773DB">
        <w:rPr>
          <w:rFonts w:ascii="Times New Roman" w:hAnsi="Times New Roman" w:cs="Times New Roman"/>
          <w:sz w:val="24"/>
          <w:szCs w:val="24"/>
        </w:rPr>
        <w:t>В цену предложения должны быть включены налог</w:t>
      </w:r>
      <w:r w:rsidR="006D0588">
        <w:rPr>
          <w:rFonts w:ascii="Times New Roman" w:hAnsi="Times New Roman" w:cs="Times New Roman"/>
          <w:sz w:val="24"/>
          <w:szCs w:val="24"/>
        </w:rPr>
        <w:t xml:space="preserve">и, сборы, сопутствующие платежи, </w:t>
      </w:r>
      <w:r w:rsidR="0053272A">
        <w:rPr>
          <w:rFonts w:ascii="Times New Roman" w:hAnsi="Times New Roman" w:cs="Times New Roman"/>
          <w:sz w:val="24"/>
          <w:szCs w:val="24"/>
        </w:rPr>
        <w:t>страхование, ГСМ.</w:t>
      </w:r>
    </w:p>
    <w:p w:rsidR="00E773DB" w:rsidRPr="00F9187A" w:rsidRDefault="0053272A" w:rsidP="00F9187A">
      <w:pPr>
        <w:pStyle w:val="ac"/>
        <w:numPr>
          <w:ilvl w:val="1"/>
          <w:numId w:val="2"/>
        </w:numPr>
        <w:tabs>
          <w:tab w:val="left" w:pos="18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E773DB" w:rsidRPr="00F9187A">
        <w:rPr>
          <w:rFonts w:ascii="Times New Roman" w:hAnsi="Times New Roman" w:cs="Times New Roman"/>
          <w:sz w:val="24"/>
          <w:szCs w:val="24"/>
        </w:rPr>
        <w:t>Требование по валюте платежа – российский рубль.</w:t>
      </w:r>
    </w:p>
    <w:p w:rsidR="001C2FE2" w:rsidRPr="004940BC" w:rsidRDefault="0053272A" w:rsidP="00F32670">
      <w:pPr>
        <w:pStyle w:val="ac"/>
        <w:tabs>
          <w:tab w:val="left" w:pos="1080"/>
        </w:tabs>
        <w:spacing w:after="0" w:line="240" w:lineRule="auto"/>
        <w:ind w:left="181"/>
        <w:jc w:val="both"/>
        <w:rPr>
          <w:rFonts w:ascii="Times New Roman" w:hAnsi="Times New Roman" w:cs="Times New Roman"/>
          <w:sz w:val="24"/>
          <w:szCs w:val="24"/>
        </w:rPr>
      </w:pPr>
      <w:r>
        <w:rPr>
          <w:rFonts w:ascii="Times New Roman" w:hAnsi="Times New Roman" w:cs="Times New Roman"/>
          <w:sz w:val="24"/>
          <w:szCs w:val="24"/>
        </w:rPr>
        <w:t>4.  Предоставление</w:t>
      </w:r>
      <w:r w:rsidR="001C2FE2" w:rsidRPr="004940BC">
        <w:rPr>
          <w:rFonts w:ascii="Times New Roman" w:hAnsi="Times New Roman" w:cs="Times New Roman"/>
          <w:sz w:val="24"/>
          <w:szCs w:val="24"/>
        </w:rPr>
        <w:t xml:space="preserve"> безусловной банковской гарантии  в целях финансового обеспечения надлежащего исполнения договора победителем закупки не требуется.</w:t>
      </w:r>
    </w:p>
    <w:p w:rsidR="009965EE" w:rsidRPr="00D42596" w:rsidRDefault="009965EE" w:rsidP="0003242D">
      <w:pPr>
        <w:spacing w:before="120" w:line="240" w:lineRule="auto"/>
        <w:jc w:val="both"/>
        <w:rPr>
          <w:rFonts w:ascii="Times New Roman" w:hAnsi="Times New Roman" w:cs="Times New Roman"/>
          <w:sz w:val="24"/>
          <w:szCs w:val="24"/>
        </w:rPr>
      </w:pPr>
      <w:r w:rsidRPr="0068623E">
        <w:rPr>
          <w:rFonts w:ascii="Times New Roman" w:hAnsi="Times New Roman" w:cs="Times New Roman"/>
          <w:sz w:val="24"/>
          <w:szCs w:val="24"/>
        </w:rPr>
        <w:t xml:space="preserve">Ответственное лицо по техническим вопросам: </w:t>
      </w:r>
      <w:r w:rsidR="001B575F">
        <w:rPr>
          <w:rFonts w:ascii="Times New Roman" w:hAnsi="Times New Roman" w:cs="Times New Roman"/>
          <w:sz w:val="24"/>
          <w:szCs w:val="24"/>
        </w:rPr>
        <w:t>Подугольников Андрей Александрович</w:t>
      </w:r>
      <w:r w:rsidR="000C06FA" w:rsidRPr="0068623E">
        <w:rPr>
          <w:rFonts w:ascii="Times New Roman" w:hAnsi="Times New Roman" w:cs="Times New Roman"/>
          <w:sz w:val="24"/>
          <w:szCs w:val="24"/>
        </w:rPr>
        <w:t xml:space="preserve">, </w:t>
      </w:r>
      <w:r w:rsidR="000C056E" w:rsidRPr="00B94B38">
        <w:rPr>
          <w:rFonts w:ascii="Times New Roman" w:eastAsia="Times New Roman" w:hAnsi="Times New Roman" w:cs="Times New Roman"/>
          <w:sz w:val="24"/>
          <w:szCs w:val="24"/>
        </w:rPr>
        <w:t xml:space="preserve"> тел. (928) 356-72-84</w:t>
      </w:r>
      <w:r w:rsidR="00E33A2E">
        <w:rPr>
          <w:rFonts w:ascii="Times New Roman" w:eastAsia="Times New Roman" w:hAnsi="Times New Roman" w:cs="Times New Roman"/>
          <w:sz w:val="24"/>
          <w:szCs w:val="24"/>
        </w:rPr>
        <w:t xml:space="preserve">. </w:t>
      </w:r>
    </w:p>
    <w:p w:rsidR="000C056E" w:rsidRPr="00D42596" w:rsidRDefault="009965EE" w:rsidP="000C056E">
      <w:pPr>
        <w:spacing w:before="120" w:line="240" w:lineRule="auto"/>
        <w:jc w:val="both"/>
        <w:rPr>
          <w:rFonts w:ascii="Times New Roman" w:hAnsi="Times New Roman" w:cs="Times New Roman"/>
          <w:sz w:val="24"/>
          <w:szCs w:val="24"/>
        </w:rPr>
      </w:pPr>
      <w:r w:rsidRPr="0068623E">
        <w:rPr>
          <w:rFonts w:ascii="Times New Roman" w:hAnsi="Times New Roman" w:cs="Times New Roman"/>
          <w:sz w:val="24"/>
          <w:szCs w:val="24"/>
        </w:rPr>
        <w:t xml:space="preserve">Ответственное лицо по вопросам подготовки и оформления Предложения: </w:t>
      </w:r>
      <w:r w:rsidR="000C056E">
        <w:rPr>
          <w:rFonts w:ascii="Times New Roman" w:hAnsi="Times New Roman" w:cs="Times New Roman"/>
          <w:sz w:val="24"/>
          <w:szCs w:val="24"/>
        </w:rPr>
        <w:t>Подугольников Андрей Александрович</w:t>
      </w:r>
      <w:proofErr w:type="gramStart"/>
      <w:r w:rsidR="00CE350C" w:rsidRPr="00B94B38">
        <w:rPr>
          <w:rFonts w:ascii="Times New Roman" w:eastAsia="Times New Roman" w:hAnsi="Times New Roman" w:cs="Times New Roman"/>
          <w:sz w:val="24"/>
          <w:szCs w:val="24"/>
        </w:rPr>
        <w:t xml:space="preserve"> </w:t>
      </w:r>
      <w:r w:rsidR="000C056E" w:rsidRPr="00B94B38">
        <w:rPr>
          <w:rFonts w:ascii="Times New Roman" w:eastAsia="Times New Roman" w:hAnsi="Times New Roman" w:cs="Times New Roman"/>
          <w:sz w:val="24"/>
          <w:szCs w:val="24"/>
        </w:rPr>
        <w:t>,</w:t>
      </w:r>
      <w:proofErr w:type="gramEnd"/>
      <w:r w:rsidR="000C056E" w:rsidRPr="00B94B38">
        <w:rPr>
          <w:rFonts w:ascii="Times New Roman" w:eastAsia="Times New Roman" w:hAnsi="Times New Roman" w:cs="Times New Roman"/>
          <w:sz w:val="24"/>
          <w:szCs w:val="24"/>
        </w:rPr>
        <w:t xml:space="preserve"> тел. (928) 356-72-84</w:t>
      </w:r>
      <w:r w:rsidR="00E33A2E">
        <w:rPr>
          <w:rFonts w:ascii="Times New Roman" w:eastAsia="Times New Roman" w:hAnsi="Times New Roman" w:cs="Times New Roman"/>
          <w:sz w:val="24"/>
          <w:szCs w:val="24"/>
        </w:rPr>
        <w:t xml:space="preserve">. </w:t>
      </w:r>
      <w:hyperlink r:id="rId8" w:history="1">
        <w:r w:rsidR="00E33A2E" w:rsidRPr="009C6271">
          <w:rPr>
            <w:rStyle w:val="af"/>
          </w:rPr>
          <w:t>postnikovava@energetic-mashuk.ru</w:t>
        </w:r>
      </w:hyperlink>
      <w:r w:rsidR="00E33A2E">
        <w:t xml:space="preserve"> </w:t>
      </w:r>
    </w:p>
    <w:p w:rsidR="0024407D" w:rsidRPr="0068623E" w:rsidRDefault="0024407D" w:rsidP="000C056E">
      <w:pPr>
        <w:spacing w:line="240" w:lineRule="auto"/>
        <w:rPr>
          <w:rFonts w:ascii="Times New Roman" w:hAnsi="Times New Roman" w:cs="Times New Roman"/>
          <w:sz w:val="24"/>
          <w:szCs w:val="24"/>
        </w:rPr>
      </w:pPr>
      <w:r w:rsidRPr="0068623E">
        <w:rPr>
          <w:rFonts w:ascii="Times New Roman" w:hAnsi="Times New Roman" w:cs="Times New Roman"/>
          <w:sz w:val="24"/>
          <w:szCs w:val="24"/>
        </w:rPr>
        <w:br w:type="page"/>
      </w:r>
    </w:p>
    <w:p w:rsidR="009965EE" w:rsidRPr="00FD1D44" w:rsidRDefault="00CB2998" w:rsidP="001E692A">
      <w:pPr>
        <w:pStyle w:val="1"/>
        <w:rPr>
          <w:szCs w:val="24"/>
        </w:rPr>
      </w:pPr>
      <w:bookmarkStart w:id="2" w:name="_Toc399940747"/>
      <w:r w:rsidRPr="00FD1D44">
        <w:rPr>
          <w:szCs w:val="24"/>
        </w:rPr>
        <w:lastRenderedPageBreak/>
        <w:t>3. ПРОЕКТ ДОГОВОРА</w:t>
      </w:r>
      <w:bookmarkEnd w:id="2"/>
      <w:r w:rsidRPr="00FD1D44">
        <w:rPr>
          <w:szCs w:val="24"/>
        </w:rPr>
        <w:t xml:space="preserve"> </w:t>
      </w:r>
    </w:p>
    <w:p w:rsidR="004B4E3A" w:rsidRDefault="00815FB2" w:rsidP="004B4E3A">
      <w:pPr>
        <w:spacing w:after="0" w:line="240" w:lineRule="auto"/>
        <w:jc w:val="center"/>
        <w:rPr>
          <w:rFonts w:ascii="Times New Roman" w:hAnsi="Times New Roman" w:cs="Times New Roman"/>
          <w:b/>
          <w:bCs/>
          <w:sz w:val="24"/>
          <w:szCs w:val="24"/>
        </w:rPr>
      </w:pPr>
      <w:r w:rsidRPr="00FD1D44">
        <w:rPr>
          <w:rFonts w:ascii="Times New Roman" w:hAnsi="Times New Roman" w:cs="Times New Roman"/>
          <w:b/>
          <w:bCs/>
          <w:sz w:val="24"/>
          <w:szCs w:val="24"/>
        </w:rPr>
        <w:t>ДОГОВОР</w:t>
      </w:r>
    </w:p>
    <w:p w:rsidR="004B4E3A" w:rsidRPr="002642DE" w:rsidRDefault="00815FB2" w:rsidP="004B4E3A">
      <w:pPr>
        <w:spacing w:after="0" w:line="240" w:lineRule="auto"/>
        <w:jc w:val="center"/>
        <w:rPr>
          <w:rFonts w:ascii="Times New Roman" w:hAnsi="Times New Roman"/>
          <w:sz w:val="24"/>
          <w:szCs w:val="24"/>
          <w:lang w:eastAsia="ru-RU"/>
        </w:rPr>
      </w:pPr>
      <w:r w:rsidRPr="00FD1D44">
        <w:rPr>
          <w:rFonts w:ascii="Times New Roman" w:hAnsi="Times New Roman" w:cs="Times New Roman"/>
          <w:b/>
          <w:bCs/>
          <w:sz w:val="24"/>
          <w:szCs w:val="24"/>
        </w:rPr>
        <w:t xml:space="preserve"> </w:t>
      </w:r>
      <w:r w:rsidR="004B4E3A" w:rsidRPr="002642DE">
        <w:rPr>
          <w:rFonts w:ascii="Times New Roman" w:hAnsi="Times New Roman"/>
          <w:b/>
          <w:bCs/>
          <w:sz w:val="24"/>
          <w:szCs w:val="24"/>
          <w:lang w:eastAsia="ru-RU"/>
        </w:rPr>
        <w:t>на оказание транспортных услуг</w:t>
      </w:r>
      <w:r w:rsidR="004B4E3A">
        <w:rPr>
          <w:rFonts w:ascii="Times New Roman" w:hAnsi="Times New Roman"/>
          <w:b/>
          <w:bCs/>
          <w:sz w:val="24"/>
          <w:szCs w:val="24"/>
          <w:lang w:eastAsia="ru-RU"/>
        </w:rPr>
        <w:t xml:space="preserve"> №</w:t>
      </w:r>
      <w:r w:rsidR="004B4E3A" w:rsidRPr="002642DE">
        <w:rPr>
          <w:rFonts w:ascii="Times New Roman" w:hAnsi="Times New Roman"/>
          <w:b/>
          <w:bCs/>
          <w:sz w:val="24"/>
          <w:szCs w:val="24"/>
          <w:lang w:eastAsia="ru-RU"/>
        </w:rPr>
        <w:t xml:space="preserve"> </w:t>
      </w:r>
    </w:p>
    <w:p w:rsidR="00E90C41" w:rsidRPr="00E90C41" w:rsidRDefault="00E90C41" w:rsidP="00E90C41">
      <w:pPr>
        <w:jc w:val="center"/>
        <w:rPr>
          <w:b/>
          <w:bCs/>
        </w:rPr>
      </w:pPr>
    </w:p>
    <w:p w:rsidR="00815FB2" w:rsidRPr="00EC5403" w:rsidRDefault="00815FB2" w:rsidP="00815FB2">
      <w:pPr>
        <w:spacing w:after="0" w:line="240" w:lineRule="auto"/>
        <w:jc w:val="center"/>
        <w:rPr>
          <w:rFonts w:ascii="Times New Roman" w:hAnsi="Times New Roman" w:cs="Times New Roman"/>
          <w:sz w:val="24"/>
          <w:szCs w:val="24"/>
        </w:rPr>
      </w:pPr>
      <w:r w:rsidRPr="00EC5403">
        <w:rPr>
          <w:rFonts w:ascii="Times New Roman" w:hAnsi="Times New Roman" w:cs="Times New Roman"/>
          <w:sz w:val="24"/>
          <w:szCs w:val="24"/>
        </w:rPr>
        <w:t xml:space="preserve">г. Кисловодск                                                                                                    </w:t>
      </w:r>
      <w:r w:rsidR="004B4E3A">
        <w:rPr>
          <w:rFonts w:ascii="Times New Roman" w:hAnsi="Times New Roman" w:cs="Times New Roman"/>
          <w:iCs/>
          <w:sz w:val="24"/>
          <w:szCs w:val="24"/>
        </w:rPr>
        <w:t>«___»  ___  201</w:t>
      </w:r>
      <w:r w:rsidR="002D0DA4">
        <w:rPr>
          <w:rFonts w:ascii="Times New Roman" w:hAnsi="Times New Roman" w:cs="Times New Roman"/>
          <w:iCs/>
          <w:sz w:val="24"/>
          <w:szCs w:val="24"/>
        </w:rPr>
        <w:t>4</w:t>
      </w:r>
      <w:r w:rsidRPr="00EC5403">
        <w:rPr>
          <w:rFonts w:ascii="Times New Roman" w:hAnsi="Times New Roman" w:cs="Times New Roman"/>
          <w:iCs/>
          <w:sz w:val="24"/>
          <w:szCs w:val="24"/>
        </w:rPr>
        <w:t>г.</w:t>
      </w:r>
      <w:r w:rsidRPr="00EC5403">
        <w:rPr>
          <w:rFonts w:ascii="Times New Roman" w:hAnsi="Times New Roman" w:cs="Times New Roman"/>
          <w:sz w:val="24"/>
          <w:szCs w:val="24"/>
        </w:rPr>
        <w:t xml:space="preserve"> </w:t>
      </w:r>
    </w:p>
    <w:p w:rsidR="00815FB2" w:rsidRPr="00EC5403" w:rsidRDefault="00815FB2" w:rsidP="00815FB2">
      <w:pPr>
        <w:spacing w:after="0" w:line="240" w:lineRule="auto"/>
        <w:ind w:firstLine="426"/>
        <w:jc w:val="center"/>
        <w:rPr>
          <w:rFonts w:ascii="Times New Roman" w:hAnsi="Times New Roman" w:cs="Times New Roman"/>
          <w:b/>
          <w:bCs/>
          <w:sz w:val="24"/>
          <w:szCs w:val="24"/>
        </w:rPr>
      </w:pPr>
    </w:p>
    <w:p w:rsidR="003730AF" w:rsidRPr="00CA43FF" w:rsidRDefault="000B1C87" w:rsidP="003730AF">
      <w:pPr>
        <w:ind w:firstLine="284"/>
        <w:jc w:val="both"/>
        <w:rPr>
          <w:rFonts w:ascii="Times New Roman" w:hAnsi="Times New Roman"/>
          <w:szCs w:val="24"/>
          <w:lang w:eastAsia="ru-RU"/>
        </w:rPr>
      </w:pPr>
      <w:r>
        <w:rPr>
          <w:rFonts w:ascii="Times New Roman" w:hAnsi="Times New Roman" w:cs="Times New Roman"/>
          <w:sz w:val="24"/>
          <w:szCs w:val="24"/>
        </w:rPr>
        <w:t xml:space="preserve">          </w:t>
      </w:r>
      <w:r w:rsidR="00F4778B" w:rsidRPr="00F4778B">
        <w:rPr>
          <w:rFonts w:ascii="Times New Roman" w:hAnsi="Times New Roman" w:cs="Times New Roman"/>
          <w:sz w:val="24"/>
          <w:szCs w:val="24"/>
        </w:rPr>
        <w:t xml:space="preserve">   </w:t>
      </w:r>
      <w:proofErr w:type="gramStart"/>
      <w:r w:rsidR="003730AF" w:rsidRPr="00CA43FF">
        <w:rPr>
          <w:rFonts w:ascii="Times New Roman" w:hAnsi="Times New Roman"/>
          <w:b/>
          <w:bCs/>
          <w:szCs w:val="24"/>
          <w:lang w:eastAsia="ru-RU"/>
        </w:rPr>
        <w:t>____________________________</w:t>
      </w:r>
      <w:r w:rsidR="003730AF" w:rsidRPr="00CA43FF">
        <w:rPr>
          <w:rFonts w:ascii="Times New Roman" w:hAnsi="Times New Roman"/>
          <w:szCs w:val="24"/>
          <w:lang w:eastAsia="ru-RU"/>
        </w:rPr>
        <w:t xml:space="preserve">, именуемый в дальнейшем </w:t>
      </w:r>
      <w:r w:rsidR="003730AF" w:rsidRPr="00CA43FF">
        <w:rPr>
          <w:rFonts w:ascii="Times New Roman" w:hAnsi="Times New Roman"/>
          <w:b/>
          <w:szCs w:val="24"/>
          <w:lang w:eastAsia="ru-RU"/>
        </w:rPr>
        <w:t>«Исполнитель»</w:t>
      </w:r>
      <w:r w:rsidR="003730AF" w:rsidRPr="00CA43FF">
        <w:rPr>
          <w:rFonts w:ascii="Times New Roman" w:hAnsi="Times New Roman"/>
          <w:szCs w:val="24"/>
          <w:lang w:eastAsia="ru-RU"/>
        </w:rPr>
        <w:t xml:space="preserve">, действующего на основании ________________________________ с одной стороны, и  </w:t>
      </w:r>
      <w:r w:rsidR="003730AF" w:rsidRPr="00CA43FF">
        <w:rPr>
          <w:rFonts w:ascii="Times New Roman" w:hAnsi="Times New Roman"/>
          <w:b/>
          <w:szCs w:val="24"/>
        </w:rPr>
        <w:t>Общество с ограниченной ответственностью «ЭНЕРГЕТИК»</w:t>
      </w:r>
      <w:r w:rsidR="003730AF" w:rsidRPr="00CA43FF">
        <w:rPr>
          <w:rFonts w:ascii="Times New Roman" w:hAnsi="Times New Roman"/>
          <w:szCs w:val="24"/>
        </w:rPr>
        <w:t>, именуемое в дальнейшем «Заказчик», в лице  директора Панасенко Юрия Викторовича, действующего на основании Устава, с одной стороны, и</w:t>
      </w:r>
      <w:r w:rsidR="003730AF" w:rsidRPr="00CA43FF">
        <w:rPr>
          <w:rFonts w:ascii="Times New Roman" w:hAnsi="Times New Roman"/>
          <w:szCs w:val="24"/>
          <w:lang w:eastAsia="ru-RU"/>
        </w:rPr>
        <w:t>, с другой стороны, именуемые вместе «</w:t>
      </w:r>
      <w:r w:rsidR="003730AF" w:rsidRPr="00CA43FF">
        <w:rPr>
          <w:rFonts w:ascii="Times New Roman" w:hAnsi="Times New Roman"/>
          <w:b/>
          <w:bCs/>
          <w:szCs w:val="24"/>
          <w:lang w:eastAsia="ru-RU"/>
        </w:rPr>
        <w:t xml:space="preserve">Стороны», </w:t>
      </w:r>
      <w:r w:rsidR="003730AF" w:rsidRPr="00CA43FF">
        <w:rPr>
          <w:rFonts w:ascii="Times New Roman" w:hAnsi="Times New Roman"/>
          <w:szCs w:val="24"/>
          <w:lang w:eastAsia="ru-RU"/>
        </w:rPr>
        <w:t xml:space="preserve">заключили настоящий Договор на оказание транспортных услуг (далее по тексту - Договор) о нижеследующем: </w:t>
      </w:r>
      <w:proofErr w:type="gramEnd"/>
    </w:p>
    <w:p w:rsidR="003730AF" w:rsidRPr="00CA43FF" w:rsidRDefault="003730AF" w:rsidP="003730AF">
      <w:pPr>
        <w:pStyle w:val="-"/>
        <w:tabs>
          <w:tab w:val="clear" w:pos="454"/>
          <w:tab w:val="left" w:pos="1440"/>
        </w:tabs>
        <w:ind w:left="0" w:firstLine="0"/>
        <w:rPr>
          <w:sz w:val="22"/>
          <w:szCs w:val="22"/>
        </w:rPr>
      </w:pPr>
      <w:r w:rsidRPr="00CA43FF">
        <w:t>Настоящий Договор заключен на условиях документации о закупке Заказчика и предложения Исполнителя. При этом Стороны признают, что если в ходе исполнения Договора будет выявлено, что по каким-либо причинам в предложении Исполнителя имеются несоответствия требованиям документации о закупке Заказчика, то определяющими (приоритетными) условиями исполнения настоящего Договора являются требования документации о закупке Заказчика</w:t>
      </w:r>
      <w:r w:rsidRPr="00CA43FF">
        <w:rPr>
          <w:sz w:val="22"/>
          <w:szCs w:val="22"/>
        </w:rPr>
        <w:t xml:space="preserve">. </w:t>
      </w:r>
    </w:p>
    <w:p w:rsidR="003730AF" w:rsidRPr="00CA43FF" w:rsidRDefault="003730AF" w:rsidP="003730AF">
      <w:pPr>
        <w:jc w:val="center"/>
        <w:rPr>
          <w:rFonts w:ascii="Times New Roman" w:hAnsi="Times New Roman"/>
          <w:szCs w:val="24"/>
          <w:lang w:eastAsia="ru-RU"/>
        </w:rPr>
      </w:pPr>
    </w:p>
    <w:p w:rsidR="003730AF" w:rsidRPr="00CA43FF" w:rsidRDefault="003730AF" w:rsidP="00570D93">
      <w:pPr>
        <w:pStyle w:val="ac"/>
        <w:numPr>
          <w:ilvl w:val="0"/>
          <w:numId w:val="15"/>
        </w:numPr>
        <w:spacing w:after="0" w:line="240" w:lineRule="auto"/>
        <w:jc w:val="center"/>
        <w:rPr>
          <w:rFonts w:ascii="Times New Roman" w:hAnsi="Times New Roman"/>
          <w:b/>
          <w:bCs/>
          <w:sz w:val="24"/>
          <w:szCs w:val="24"/>
          <w:lang w:eastAsia="ru-RU"/>
        </w:rPr>
      </w:pPr>
      <w:r w:rsidRPr="00CA43FF">
        <w:rPr>
          <w:rFonts w:ascii="Times New Roman" w:hAnsi="Times New Roman"/>
          <w:b/>
          <w:bCs/>
          <w:sz w:val="24"/>
          <w:szCs w:val="24"/>
          <w:lang w:eastAsia="ru-RU"/>
        </w:rPr>
        <w:t xml:space="preserve">Предмет договора </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 xml:space="preserve">1.1. На условиях настоящего Договора, Исполнитель обязуется за вознаграждение, по заявке Заказчика оказать услуги </w:t>
      </w:r>
      <w:r w:rsidR="00C02A80">
        <w:rPr>
          <w:rFonts w:ascii="Times New Roman" w:hAnsi="Times New Roman"/>
          <w:szCs w:val="24"/>
          <w:lang w:eastAsia="ru-RU"/>
        </w:rPr>
        <w:t xml:space="preserve">по предоставлению Заказчику </w:t>
      </w:r>
      <w:r w:rsidRPr="00CA43FF">
        <w:rPr>
          <w:rFonts w:ascii="Times New Roman" w:hAnsi="Times New Roman"/>
          <w:szCs w:val="24"/>
          <w:lang w:eastAsia="ru-RU"/>
        </w:rPr>
        <w:t>автомобильн</w:t>
      </w:r>
      <w:r w:rsidR="00C02A80">
        <w:rPr>
          <w:rFonts w:ascii="Times New Roman" w:hAnsi="Times New Roman"/>
          <w:szCs w:val="24"/>
          <w:lang w:eastAsia="ru-RU"/>
        </w:rPr>
        <w:t>ого</w:t>
      </w:r>
      <w:r w:rsidRPr="00CA43FF">
        <w:rPr>
          <w:rFonts w:ascii="Times New Roman" w:hAnsi="Times New Roman"/>
          <w:szCs w:val="24"/>
          <w:lang w:eastAsia="ru-RU"/>
        </w:rPr>
        <w:t xml:space="preserve"> транспорт</w:t>
      </w:r>
      <w:r w:rsidR="00C02A80">
        <w:rPr>
          <w:rFonts w:ascii="Times New Roman" w:hAnsi="Times New Roman"/>
          <w:szCs w:val="24"/>
          <w:lang w:eastAsia="ru-RU"/>
        </w:rPr>
        <w:t>а</w:t>
      </w:r>
      <w:r w:rsidRPr="00CA43FF">
        <w:rPr>
          <w:rFonts w:ascii="Times New Roman" w:hAnsi="Times New Roman"/>
          <w:szCs w:val="24"/>
          <w:lang w:eastAsia="ru-RU"/>
        </w:rPr>
        <w:t xml:space="preserve">, именуемые далее «транспортные услуги», а Заказчик обязуется оплачивать оказываемые Исполнителем транспортные услуги. </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1.2. Транспортные услуги оказываются на основании оформленной от Заказчика Заявки на предоставление транспортных услуг (далее — Заявка) (Приложение № 2</w:t>
      </w:r>
      <w:r w:rsidRPr="00CA43FF">
        <w:rPr>
          <w:rFonts w:ascii="Times New Roman" w:hAnsi="Times New Roman"/>
          <w:bCs/>
          <w:szCs w:val="24"/>
          <w:lang w:eastAsia="ru-RU"/>
        </w:rPr>
        <w:t xml:space="preserve"> к</w:t>
      </w:r>
      <w:r w:rsidRPr="00CA43FF">
        <w:rPr>
          <w:rFonts w:ascii="Times New Roman" w:hAnsi="Times New Roman"/>
          <w:b/>
          <w:bCs/>
          <w:szCs w:val="24"/>
          <w:lang w:eastAsia="ru-RU"/>
        </w:rPr>
        <w:t xml:space="preserve"> </w:t>
      </w:r>
      <w:r w:rsidRPr="00CA43FF">
        <w:rPr>
          <w:rFonts w:ascii="Times New Roman" w:hAnsi="Times New Roman"/>
          <w:szCs w:val="24"/>
          <w:lang w:eastAsia="ru-RU"/>
        </w:rPr>
        <w:t xml:space="preserve">настоящему Договору). Объем услуг, указанный в Заявке рассчитывается на основании Базовых тарифов на оказание автотранспортных услуг ООО «ЭНЕРГЕТИК» </w:t>
      </w:r>
      <w:r w:rsidRPr="00CA43FF">
        <w:rPr>
          <w:rFonts w:ascii="Times New Roman" w:hAnsi="Times New Roman"/>
          <w:bCs/>
          <w:szCs w:val="24"/>
          <w:lang w:eastAsia="ru-RU"/>
        </w:rPr>
        <w:t xml:space="preserve">(Приложение </w:t>
      </w:r>
      <w:r w:rsidRPr="00CA43FF">
        <w:rPr>
          <w:rFonts w:ascii="Times New Roman" w:hAnsi="Times New Roman"/>
          <w:szCs w:val="24"/>
          <w:lang w:eastAsia="ru-RU"/>
        </w:rPr>
        <w:t>1 к Настоящему Договору) и определяется в соответствии с производственной программой услуг пассажирского транспорта ООО «ЭНЕРГЕТИК» (Приложение №4).</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1.3. Заказчик поручает, а Исполнитель организует транспортные услуги в соответствии с Заявкой в сроки, в границах территории и по ценам, определяемым настоящим Договором и приложениями к нему.</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 xml:space="preserve">1.4. Срок оказания услуг: </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 xml:space="preserve">Начало оказания услуг — 01 </w:t>
      </w:r>
      <w:r w:rsidR="008500D3">
        <w:rPr>
          <w:rFonts w:ascii="Times New Roman" w:hAnsi="Times New Roman"/>
          <w:szCs w:val="24"/>
          <w:lang w:eastAsia="ru-RU"/>
        </w:rPr>
        <w:t>ноября</w:t>
      </w:r>
      <w:r w:rsidRPr="00CA43FF">
        <w:rPr>
          <w:rFonts w:ascii="Times New Roman" w:hAnsi="Times New Roman"/>
          <w:szCs w:val="24"/>
          <w:lang w:eastAsia="ru-RU"/>
        </w:rPr>
        <w:t xml:space="preserve"> 2014 года. </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Окончание оказания услуг — 3</w:t>
      </w:r>
      <w:r w:rsidR="008500D3">
        <w:rPr>
          <w:rFonts w:ascii="Times New Roman" w:hAnsi="Times New Roman"/>
          <w:szCs w:val="24"/>
          <w:lang w:eastAsia="ru-RU"/>
        </w:rPr>
        <w:t xml:space="preserve">1 октября </w:t>
      </w:r>
      <w:r>
        <w:rPr>
          <w:rFonts w:ascii="Times New Roman" w:hAnsi="Times New Roman"/>
          <w:szCs w:val="24"/>
          <w:lang w:eastAsia="ru-RU"/>
        </w:rPr>
        <w:t xml:space="preserve"> </w:t>
      </w:r>
      <w:r w:rsidRPr="00CA43FF">
        <w:rPr>
          <w:rFonts w:ascii="Times New Roman" w:hAnsi="Times New Roman"/>
          <w:szCs w:val="24"/>
          <w:lang w:eastAsia="ru-RU"/>
        </w:rPr>
        <w:t>2015 года.</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1.5. Транспортное обслуживание по настоящему Договору осуществляется с использованием транспорта, находящегося в собственности Исполнителя, а так же арендованных или привлеченных Исполнителем у других организаций.</w:t>
      </w:r>
    </w:p>
    <w:p w:rsidR="003730AF" w:rsidRPr="00CA43FF" w:rsidRDefault="003730AF" w:rsidP="003730AF">
      <w:pPr>
        <w:spacing w:after="0" w:line="240" w:lineRule="auto"/>
        <w:jc w:val="center"/>
        <w:rPr>
          <w:rFonts w:ascii="Times New Roman" w:hAnsi="Times New Roman"/>
          <w:szCs w:val="24"/>
          <w:lang w:eastAsia="ru-RU"/>
        </w:rPr>
      </w:pPr>
    </w:p>
    <w:p w:rsidR="003730AF" w:rsidRPr="00CA43FF" w:rsidRDefault="003730AF" w:rsidP="003730AF">
      <w:pPr>
        <w:spacing w:after="0" w:line="240" w:lineRule="auto"/>
        <w:jc w:val="center"/>
        <w:rPr>
          <w:rFonts w:ascii="Times New Roman" w:hAnsi="Times New Roman"/>
          <w:b/>
          <w:bCs/>
          <w:szCs w:val="24"/>
          <w:lang w:eastAsia="ru-RU"/>
        </w:rPr>
      </w:pPr>
      <w:r w:rsidRPr="00CA43FF">
        <w:rPr>
          <w:rFonts w:ascii="Times New Roman" w:hAnsi="Times New Roman"/>
          <w:b/>
          <w:bCs/>
          <w:szCs w:val="24"/>
          <w:lang w:eastAsia="ru-RU"/>
        </w:rPr>
        <w:t xml:space="preserve">2. Порядок исполнения договора </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 xml:space="preserve">2.1. Заказчик не позднее 20 числа месяца предшествующего месяцу оказания транспортных услуг предоставляет Исполнителю Заявку на месяц. </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Дополнительные заявки на оказание транспортных услуг, не входящих в ежемесячную Заявку, Заказчик предоставляет Исполнителю для согласования за 1 день до начала оказания транспортных услуг входящих в Программу и заблаговременно (в разумные сроки) по согласованию с использованием привлеченного транспорта.</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2.2. Заявка должна быть оформлена в письменном виде за подписью уполномоченного лица Заказчика с заполнением всех граф.</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 xml:space="preserve">  Заявка направляется Заказчиком Исполнителю по факсу</w:t>
      </w:r>
      <w:proofErr w:type="gramStart"/>
      <w:r w:rsidRPr="00CA43FF">
        <w:rPr>
          <w:rFonts w:ascii="Times New Roman" w:hAnsi="Times New Roman"/>
          <w:szCs w:val="24"/>
          <w:lang w:eastAsia="ru-RU"/>
        </w:rPr>
        <w:t xml:space="preserve">: </w:t>
      </w:r>
      <w:r w:rsidR="0098500D">
        <w:rPr>
          <w:rFonts w:ascii="Times New Roman" w:hAnsi="Times New Roman"/>
          <w:szCs w:val="24"/>
          <w:lang w:eastAsia="ru-RU"/>
        </w:rPr>
        <w:t>(</w:t>
      </w:r>
      <w:r w:rsidR="00C02A80">
        <w:rPr>
          <w:rFonts w:ascii="Times New Roman" w:hAnsi="Times New Roman"/>
          <w:szCs w:val="24"/>
          <w:lang w:eastAsia="ru-RU"/>
        </w:rPr>
        <w:t>_____</w:t>
      </w:r>
      <w:r w:rsidR="0098500D">
        <w:rPr>
          <w:rFonts w:ascii="Times New Roman" w:hAnsi="Times New Roman"/>
          <w:szCs w:val="24"/>
          <w:lang w:eastAsia="ru-RU"/>
        </w:rPr>
        <w:t xml:space="preserve">) </w:t>
      </w:r>
      <w:r w:rsidR="00C02A80">
        <w:rPr>
          <w:rFonts w:ascii="Times New Roman" w:hAnsi="Times New Roman"/>
          <w:szCs w:val="24"/>
          <w:lang w:eastAsia="ru-RU"/>
        </w:rPr>
        <w:t>_______________</w:t>
      </w:r>
      <w:r w:rsidRPr="00CA43FF">
        <w:rPr>
          <w:rFonts w:ascii="Times New Roman" w:hAnsi="Times New Roman"/>
          <w:szCs w:val="24"/>
          <w:lang w:eastAsia="ru-RU"/>
        </w:rPr>
        <w:t xml:space="preserve">, </w:t>
      </w:r>
      <w:proofErr w:type="gramEnd"/>
      <w:r w:rsidRPr="00CA43FF">
        <w:rPr>
          <w:rFonts w:ascii="Times New Roman" w:hAnsi="Times New Roman"/>
          <w:szCs w:val="24"/>
          <w:lang w:eastAsia="ru-RU"/>
        </w:rPr>
        <w:t xml:space="preserve">либо может быть вручена ответственному лицу Исполнителя лично. Исполнитель в течение 1 часа </w:t>
      </w:r>
      <w:r w:rsidRPr="00CA43FF">
        <w:rPr>
          <w:rFonts w:ascii="Times New Roman" w:hAnsi="Times New Roman"/>
          <w:szCs w:val="24"/>
          <w:lang w:eastAsia="ru-RU"/>
        </w:rPr>
        <w:lastRenderedPageBreak/>
        <w:t>после получения Заявки от Заказчика ставит отметку о принятии Заявки  «Заявку принял» и отправляет её по факсу обратно Заказчику, либо вручает ответственному лицу Заказчика.</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2.3. Время направления (вручения) Заявок: в рабочие дни - с 08:00 до 16:00. Заявки на оказание транспортных услуг при возникновении аварийных ситуаций принимаются Исполнителем круглосуточно по телефону: _____________</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2.4. Заказчик не имеет права передавать предоставленный транспорт сторонним организациям без согласования с Исполнителем.</w:t>
      </w:r>
    </w:p>
    <w:p w:rsidR="003730AF" w:rsidRPr="00CA43FF" w:rsidRDefault="003730AF" w:rsidP="003730AF">
      <w:pPr>
        <w:spacing w:after="0" w:line="240" w:lineRule="auto"/>
        <w:ind w:firstLine="567"/>
        <w:jc w:val="center"/>
        <w:rPr>
          <w:rFonts w:ascii="Times New Roman" w:hAnsi="Times New Roman"/>
          <w:b/>
          <w:bCs/>
          <w:szCs w:val="24"/>
          <w:lang w:eastAsia="ru-RU"/>
        </w:rPr>
      </w:pPr>
      <w:bookmarkStart w:id="3" w:name="_GoBack"/>
      <w:bookmarkEnd w:id="3"/>
    </w:p>
    <w:p w:rsidR="003730AF" w:rsidRPr="00CA43FF" w:rsidRDefault="003730AF" w:rsidP="003730AF">
      <w:pPr>
        <w:spacing w:after="0" w:line="240" w:lineRule="auto"/>
        <w:ind w:firstLine="567"/>
        <w:jc w:val="center"/>
        <w:rPr>
          <w:rFonts w:ascii="Times New Roman" w:hAnsi="Times New Roman"/>
          <w:b/>
          <w:bCs/>
          <w:szCs w:val="24"/>
          <w:lang w:eastAsia="ru-RU"/>
        </w:rPr>
      </w:pPr>
      <w:r w:rsidRPr="00CA43FF">
        <w:rPr>
          <w:rFonts w:ascii="Times New Roman" w:hAnsi="Times New Roman"/>
          <w:b/>
          <w:bCs/>
          <w:szCs w:val="24"/>
          <w:lang w:eastAsia="ru-RU"/>
        </w:rPr>
        <w:t>3. Права и обязанности Сторон</w:t>
      </w:r>
    </w:p>
    <w:p w:rsidR="003730A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u w:val="single"/>
          <w:lang w:eastAsia="ru-RU"/>
        </w:rPr>
        <w:t>3.1. Исполнитель обязан:</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а) оказать транспортные услуги с надлежащим качеством в объёме и в сроки, предусмотренные настоящим Договором и приложениями к нему и передать результат оказанных транспортных услуг Заказчику в состоянии, соответствующем Предмету договора и действующим нормам; </w:t>
      </w:r>
    </w:p>
    <w:p w:rsidR="003730AF" w:rsidRDefault="003730AF" w:rsidP="003730AF">
      <w:pPr>
        <w:spacing w:after="0" w:line="240" w:lineRule="auto"/>
        <w:ind w:firstLine="567"/>
        <w:jc w:val="both"/>
        <w:rPr>
          <w:rFonts w:ascii="Times New Roman" w:hAnsi="Times New Roman"/>
          <w:szCs w:val="24"/>
          <w:lang w:eastAsia="ru-RU"/>
        </w:rPr>
      </w:pPr>
      <w:proofErr w:type="gramStart"/>
      <w:r w:rsidRPr="002642DE">
        <w:rPr>
          <w:rFonts w:ascii="Times New Roman" w:hAnsi="Times New Roman"/>
          <w:szCs w:val="24"/>
          <w:lang w:eastAsia="ru-RU"/>
        </w:rPr>
        <w:t>б) подавать для оказания транспортных услуг транспортные средства в исправном состоянии, укомплектованным необходимыми документами, и с достаточным запасом топлива и эксплуатационными жидкостями в соответствии с поданной Заявкой;</w:t>
      </w:r>
      <w:proofErr w:type="gramEnd"/>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в) перед каждым выездом транспортного средства (механизма) проверять его исправность в соответствии с требованиями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утверждённых Постановлением Правительства Российской Федерации от 23 октября 1993 г. № 1090.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Не допускать транспортные средства (механизмы) к эксплуатации при наличии у них неисправностей, угрожающих безопасности дорожного движения;</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г) в случае невозможности предоставления транспортного средства (механизма), незамедлительно уведомить об этом Заказчика;</w:t>
      </w:r>
    </w:p>
    <w:p w:rsidR="003730AF" w:rsidRDefault="003730AF" w:rsidP="003730AF">
      <w:pPr>
        <w:spacing w:after="0" w:line="240" w:lineRule="auto"/>
        <w:ind w:firstLine="567"/>
        <w:jc w:val="both"/>
        <w:rPr>
          <w:rFonts w:ascii="Times New Roman" w:hAnsi="Times New Roman"/>
          <w:szCs w:val="24"/>
          <w:lang w:eastAsia="ru-RU"/>
        </w:rPr>
      </w:pPr>
      <w:proofErr w:type="spellStart"/>
      <w:r w:rsidRPr="002642DE">
        <w:rPr>
          <w:rFonts w:ascii="Times New Roman" w:hAnsi="Times New Roman"/>
          <w:szCs w:val="24"/>
          <w:lang w:eastAsia="ru-RU"/>
        </w:rPr>
        <w:t>д</w:t>
      </w:r>
      <w:proofErr w:type="spellEnd"/>
      <w:r w:rsidRPr="002642DE">
        <w:rPr>
          <w:rFonts w:ascii="Times New Roman" w:hAnsi="Times New Roman"/>
          <w:szCs w:val="24"/>
          <w:lang w:eastAsia="ru-RU"/>
        </w:rPr>
        <w:t xml:space="preserve">) в случае поломки, обнаружения неисправности предоставленного транспортного средства, или несоответствия его требованиям, указанным в поданной Заявке, производить своими силами его замену </w:t>
      </w:r>
      <w:proofErr w:type="gramStart"/>
      <w:r w:rsidRPr="002642DE">
        <w:rPr>
          <w:rFonts w:ascii="Times New Roman" w:hAnsi="Times New Roman"/>
          <w:szCs w:val="24"/>
          <w:lang w:eastAsia="ru-RU"/>
        </w:rPr>
        <w:t>на</w:t>
      </w:r>
      <w:proofErr w:type="gramEnd"/>
      <w:r w:rsidRPr="002642DE">
        <w:rPr>
          <w:rFonts w:ascii="Times New Roman" w:hAnsi="Times New Roman"/>
          <w:szCs w:val="24"/>
          <w:lang w:eastAsia="ru-RU"/>
        </w:rPr>
        <w:t xml:space="preserve"> однотипное;</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е) вправе, по согласованию с Заказчиком, привлекать к выполнению услуг по настоящему Договору третьих лиц, при этом ответственность за качество и своевременность оказанных данными третьими лицами услуг перед Заказчиком несёт Исполнитель;</w:t>
      </w:r>
    </w:p>
    <w:p w:rsidR="003730AF" w:rsidRDefault="0098500D"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t>ж</w:t>
      </w:r>
      <w:r w:rsidR="003730AF" w:rsidRPr="002642DE">
        <w:rPr>
          <w:rFonts w:ascii="Times New Roman" w:hAnsi="Times New Roman"/>
          <w:szCs w:val="24"/>
          <w:lang w:eastAsia="ru-RU"/>
        </w:rPr>
        <w:t xml:space="preserve">) в течение всего срока действия настоящего договора за свой счёт производить техническое обслуживание, текущий ремонт транспортных средств, а также нести расходы по страхованию </w:t>
      </w:r>
      <w:r w:rsidR="003730AF" w:rsidRPr="00A609B8">
        <w:rPr>
          <w:rFonts w:ascii="Times New Roman" w:hAnsi="Times New Roman"/>
          <w:bCs/>
          <w:szCs w:val="24"/>
          <w:lang w:eastAsia="ru-RU"/>
        </w:rPr>
        <w:t xml:space="preserve">(ОСАГО) </w:t>
      </w:r>
      <w:r w:rsidR="003730AF" w:rsidRPr="002642DE">
        <w:rPr>
          <w:rFonts w:ascii="Times New Roman" w:hAnsi="Times New Roman"/>
          <w:szCs w:val="24"/>
          <w:lang w:eastAsia="ru-RU"/>
        </w:rPr>
        <w:t>и содержанию транспортных средств, возникающие в связи с их эксплуатацией;</w:t>
      </w:r>
    </w:p>
    <w:p w:rsidR="003730AF" w:rsidRDefault="0098500D" w:rsidP="003730AF">
      <w:pPr>
        <w:spacing w:after="0" w:line="240" w:lineRule="auto"/>
        <w:ind w:firstLine="567"/>
        <w:jc w:val="both"/>
        <w:rPr>
          <w:rFonts w:ascii="Times New Roman" w:hAnsi="Times New Roman"/>
          <w:szCs w:val="24"/>
          <w:lang w:eastAsia="ru-RU"/>
        </w:rPr>
      </w:pPr>
      <w:proofErr w:type="spellStart"/>
      <w:r>
        <w:rPr>
          <w:rFonts w:ascii="Times New Roman" w:hAnsi="Times New Roman"/>
          <w:szCs w:val="24"/>
          <w:lang w:eastAsia="ru-RU"/>
        </w:rPr>
        <w:t>з</w:t>
      </w:r>
      <w:proofErr w:type="spellEnd"/>
      <w:r w:rsidR="003730AF" w:rsidRPr="002642DE">
        <w:rPr>
          <w:rFonts w:ascii="Times New Roman" w:hAnsi="Times New Roman"/>
          <w:szCs w:val="24"/>
          <w:lang w:eastAsia="ru-RU"/>
        </w:rPr>
        <w:t xml:space="preserve">) </w:t>
      </w:r>
      <w:r w:rsidR="003730AF">
        <w:rPr>
          <w:rFonts w:ascii="Times New Roman" w:hAnsi="Times New Roman"/>
          <w:szCs w:val="24"/>
          <w:lang w:eastAsia="ru-RU"/>
        </w:rPr>
        <w:t xml:space="preserve"> </w:t>
      </w:r>
      <w:r w:rsidR="003730AF" w:rsidRPr="002642DE">
        <w:rPr>
          <w:rFonts w:ascii="Times New Roman" w:hAnsi="Times New Roman"/>
          <w:szCs w:val="24"/>
          <w:lang w:eastAsia="ru-RU"/>
        </w:rPr>
        <w:t xml:space="preserve">по окончании расчетного (календарного) месяца, не позднее 5-го числа месяца, следующего за </w:t>
      </w:r>
      <w:proofErr w:type="gramStart"/>
      <w:r w:rsidR="003730AF" w:rsidRPr="002642DE">
        <w:rPr>
          <w:rFonts w:ascii="Times New Roman" w:hAnsi="Times New Roman"/>
          <w:szCs w:val="24"/>
          <w:lang w:eastAsia="ru-RU"/>
        </w:rPr>
        <w:t>расчетным</w:t>
      </w:r>
      <w:proofErr w:type="gramEnd"/>
      <w:r w:rsidR="003730AF" w:rsidRPr="002642DE">
        <w:rPr>
          <w:rFonts w:ascii="Times New Roman" w:hAnsi="Times New Roman"/>
          <w:szCs w:val="24"/>
          <w:lang w:eastAsia="ru-RU"/>
        </w:rPr>
        <w:t xml:space="preserve">, направить Заказчику </w:t>
      </w:r>
      <w:r w:rsidR="003730AF">
        <w:rPr>
          <w:rFonts w:ascii="Times New Roman" w:hAnsi="Times New Roman"/>
          <w:szCs w:val="24"/>
          <w:lang w:eastAsia="ru-RU"/>
        </w:rPr>
        <w:t>отчет</w:t>
      </w:r>
      <w:r w:rsidR="003730AF" w:rsidRPr="002642DE">
        <w:rPr>
          <w:rFonts w:ascii="Times New Roman" w:hAnsi="Times New Roman"/>
          <w:szCs w:val="24"/>
          <w:lang w:eastAsia="ru-RU"/>
        </w:rPr>
        <w:t>, акт выполненных работ на все оказанные в расчетном меся</w:t>
      </w:r>
      <w:r>
        <w:rPr>
          <w:rFonts w:ascii="Times New Roman" w:hAnsi="Times New Roman"/>
          <w:szCs w:val="24"/>
          <w:lang w:eastAsia="ru-RU"/>
        </w:rPr>
        <w:t xml:space="preserve">це транспортные услуги. </w:t>
      </w:r>
      <w:r w:rsidR="003730AF" w:rsidRPr="002642DE">
        <w:rPr>
          <w:rFonts w:ascii="Times New Roman" w:hAnsi="Times New Roman"/>
          <w:szCs w:val="24"/>
          <w:lang w:eastAsia="ru-RU"/>
        </w:rPr>
        <w:t xml:space="preserve"> Исполнитель </w:t>
      </w:r>
      <w:proofErr w:type="gramStart"/>
      <w:r w:rsidR="003730AF" w:rsidRPr="002642DE">
        <w:rPr>
          <w:rFonts w:ascii="Times New Roman" w:hAnsi="Times New Roman"/>
          <w:szCs w:val="24"/>
          <w:lang w:eastAsia="ru-RU"/>
        </w:rPr>
        <w:t>предоставляет Заказчику дополнительный отчёт</w:t>
      </w:r>
      <w:proofErr w:type="gramEnd"/>
      <w:r w:rsidR="003730AF" w:rsidRPr="002642DE">
        <w:rPr>
          <w:rFonts w:ascii="Times New Roman" w:hAnsi="Times New Roman"/>
          <w:szCs w:val="24"/>
          <w:lang w:eastAsia="ru-RU"/>
        </w:rPr>
        <w:t xml:space="preserve"> и Стороны подписывают дополнительный Акт об оказании услуг, который является подтверждением оказания дополнительных транспортных услуг Исполнителем Заказчику;</w:t>
      </w:r>
    </w:p>
    <w:p w:rsidR="003730AF" w:rsidRDefault="00C02A80"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t>и</w:t>
      </w:r>
      <w:r w:rsidR="003730AF" w:rsidRPr="002642DE">
        <w:rPr>
          <w:rFonts w:ascii="Times New Roman" w:hAnsi="Times New Roman"/>
          <w:szCs w:val="24"/>
          <w:lang w:eastAsia="ru-RU"/>
        </w:rPr>
        <w:t xml:space="preserve">) с момента вступления в силу настоящего договора принимать на себя обязательства по соблюдению требований к подрядной (сервисной) организации в области промышленной безопасности, охраны труда и окружающей среды, пожарной безопасности и предупреждения чрезвычайных ситуаций при выполнении работ в соответствии с </w:t>
      </w:r>
      <w:r w:rsidR="003730AF" w:rsidRPr="00DD2DF2">
        <w:rPr>
          <w:rFonts w:ascii="Times New Roman" w:hAnsi="Times New Roman"/>
          <w:bCs/>
          <w:szCs w:val="24"/>
          <w:lang w:eastAsia="ru-RU"/>
        </w:rPr>
        <w:t>Приложением № 4</w:t>
      </w:r>
      <w:r w:rsidR="003730AF" w:rsidRPr="002642DE">
        <w:rPr>
          <w:rFonts w:ascii="Times New Roman" w:hAnsi="Times New Roman"/>
          <w:b/>
          <w:bCs/>
          <w:szCs w:val="24"/>
          <w:lang w:eastAsia="ru-RU"/>
        </w:rPr>
        <w:t xml:space="preserve"> </w:t>
      </w:r>
      <w:r w:rsidR="003730AF" w:rsidRPr="002642DE">
        <w:rPr>
          <w:rFonts w:ascii="Times New Roman" w:hAnsi="Times New Roman"/>
          <w:szCs w:val="24"/>
          <w:lang w:eastAsia="ru-RU"/>
        </w:rPr>
        <w:t>к настоящему договору;</w:t>
      </w:r>
    </w:p>
    <w:p w:rsidR="003730AF" w:rsidRDefault="003730AF" w:rsidP="003730AF">
      <w:pPr>
        <w:spacing w:after="0" w:line="240" w:lineRule="auto"/>
        <w:ind w:firstLine="567"/>
        <w:rPr>
          <w:rFonts w:ascii="Times New Roman" w:hAnsi="Times New Roman"/>
          <w:szCs w:val="24"/>
          <w:lang w:eastAsia="ru-RU"/>
        </w:rPr>
      </w:pPr>
      <w:r w:rsidRPr="002642DE">
        <w:rPr>
          <w:rFonts w:ascii="Times New Roman" w:hAnsi="Times New Roman"/>
          <w:szCs w:val="24"/>
          <w:lang w:eastAsia="ru-RU"/>
        </w:rPr>
        <w:t xml:space="preserve"> </w:t>
      </w:r>
      <w:proofErr w:type="spellStart"/>
      <w:r w:rsidR="00C02A80">
        <w:rPr>
          <w:rFonts w:ascii="Times New Roman" w:hAnsi="Times New Roman"/>
          <w:szCs w:val="24"/>
          <w:lang w:eastAsia="ru-RU"/>
        </w:rPr>
        <w:t>й</w:t>
      </w:r>
      <w:proofErr w:type="spellEnd"/>
      <w:r w:rsidRPr="002642DE">
        <w:rPr>
          <w:rFonts w:ascii="Times New Roman" w:hAnsi="Times New Roman"/>
          <w:szCs w:val="24"/>
          <w:lang w:eastAsia="ru-RU"/>
        </w:rPr>
        <w:t xml:space="preserve">) выполнять иные обязанности, предусмотренные настоящим договором. </w:t>
      </w:r>
    </w:p>
    <w:p w:rsidR="003730AF" w:rsidRDefault="003730AF" w:rsidP="003730AF">
      <w:pPr>
        <w:spacing w:after="0" w:line="240" w:lineRule="auto"/>
        <w:rPr>
          <w:rFonts w:ascii="Times New Roman" w:hAnsi="Times New Roman"/>
          <w:szCs w:val="24"/>
          <w:lang w:eastAsia="ru-RU"/>
        </w:rPr>
      </w:pPr>
      <w:r w:rsidRPr="002642DE">
        <w:rPr>
          <w:rFonts w:ascii="Times New Roman" w:hAnsi="Times New Roman"/>
          <w:szCs w:val="24"/>
          <w:u w:val="single"/>
          <w:lang w:eastAsia="ru-RU"/>
        </w:rPr>
        <w:t>3.2. Исполнитель вправе:</w:t>
      </w:r>
    </w:p>
    <w:p w:rsidR="003730AF" w:rsidRDefault="003730AF"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 </w:t>
      </w:r>
      <w:r w:rsidRPr="002642DE">
        <w:rPr>
          <w:rFonts w:ascii="Times New Roman" w:hAnsi="Times New Roman"/>
          <w:szCs w:val="24"/>
          <w:lang w:eastAsia="ru-RU"/>
        </w:rPr>
        <w:t>а) отказаться от выполнения услуг Заказчику, если транспортное средство (механизм) не предназначено для осуществления такого вида услуг;</w:t>
      </w:r>
    </w:p>
    <w:p w:rsidR="003730AF" w:rsidRDefault="003730AF"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 </w:t>
      </w:r>
      <w:r w:rsidRPr="002642DE">
        <w:rPr>
          <w:rFonts w:ascii="Times New Roman" w:hAnsi="Times New Roman"/>
          <w:szCs w:val="24"/>
          <w:lang w:eastAsia="ru-RU"/>
        </w:rPr>
        <w:t>б) требовать от Заказчика своевременной и полной оплаты фактически оказанных транспортных услуг в соотв</w:t>
      </w:r>
      <w:r w:rsidR="00C02A80">
        <w:rPr>
          <w:rFonts w:ascii="Times New Roman" w:hAnsi="Times New Roman"/>
          <w:szCs w:val="24"/>
          <w:lang w:eastAsia="ru-RU"/>
        </w:rPr>
        <w:t>етствии с условиями настоящего Д</w:t>
      </w:r>
      <w:r w:rsidRPr="002642DE">
        <w:rPr>
          <w:rFonts w:ascii="Times New Roman" w:hAnsi="Times New Roman"/>
          <w:szCs w:val="24"/>
          <w:lang w:eastAsia="ru-RU"/>
        </w:rPr>
        <w:t xml:space="preserve">оговора. </w:t>
      </w:r>
    </w:p>
    <w:p w:rsidR="003730AF" w:rsidRDefault="003730AF" w:rsidP="003730AF">
      <w:pPr>
        <w:spacing w:after="0" w:line="240" w:lineRule="auto"/>
        <w:ind w:firstLine="567"/>
        <w:rPr>
          <w:rFonts w:ascii="Times New Roman" w:hAnsi="Times New Roman"/>
          <w:szCs w:val="24"/>
          <w:lang w:eastAsia="ru-RU"/>
        </w:rPr>
      </w:pPr>
      <w:r w:rsidRPr="002642DE">
        <w:rPr>
          <w:rFonts w:ascii="Times New Roman" w:hAnsi="Times New Roman"/>
          <w:szCs w:val="24"/>
          <w:u w:val="single"/>
          <w:lang w:eastAsia="ru-RU"/>
        </w:rPr>
        <w:t>3.3. Заказчик обязан:</w:t>
      </w:r>
    </w:p>
    <w:p w:rsidR="003730AF" w:rsidRDefault="003730AF" w:rsidP="0098500D">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 </w:t>
      </w:r>
      <w:r w:rsidRPr="002642DE">
        <w:rPr>
          <w:rFonts w:ascii="Times New Roman" w:hAnsi="Times New Roman"/>
          <w:szCs w:val="24"/>
          <w:lang w:eastAsia="ru-RU"/>
        </w:rPr>
        <w:t>а)  обеспечить нахождение пассажиров в месте подачи транспортного средства;</w:t>
      </w:r>
    </w:p>
    <w:p w:rsidR="003730AF" w:rsidRDefault="003730AF"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 </w:t>
      </w:r>
      <w:r w:rsidR="0098500D">
        <w:rPr>
          <w:rFonts w:ascii="Times New Roman" w:hAnsi="Times New Roman"/>
          <w:szCs w:val="24"/>
          <w:lang w:eastAsia="ru-RU"/>
        </w:rPr>
        <w:t>б</w:t>
      </w:r>
      <w:r w:rsidRPr="002642DE">
        <w:rPr>
          <w:rFonts w:ascii="Times New Roman" w:hAnsi="Times New Roman"/>
          <w:szCs w:val="24"/>
          <w:lang w:eastAsia="ru-RU"/>
        </w:rPr>
        <w:t>) в случае замены в рамках поданной заявки конкретных единиц транспортных средств, уведомить об этом Исполнителя в письменном виде за 10 календарных дней;</w:t>
      </w:r>
    </w:p>
    <w:p w:rsidR="003730AF" w:rsidRDefault="003730AF"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lastRenderedPageBreak/>
        <w:t xml:space="preserve"> </w:t>
      </w:r>
      <w:r w:rsidR="0098500D">
        <w:rPr>
          <w:rFonts w:ascii="Times New Roman" w:hAnsi="Times New Roman"/>
          <w:szCs w:val="24"/>
          <w:lang w:eastAsia="ru-RU"/>
        </w:rPr>
        <w:t>в</w:t>
      </w:r>
      <w:r w:rsidRPr="002642DE">
        <w:rPr>
          <w:rFonts w:ascii="Times New Roman" w:hAnsi="Times New Roman"/>
          <w:szCs w:val="24"/>
          <w:lang w:eastAsia="ru-RU"/>
        </w:rPr>
        <w:t>) оплатить фактически оказанные транспортные услуги в соответствии с условиями настоящего Договора;</w:t>
      </w:r>
    </w:p>
    <w:p w:rsidR="003730AF" w:rsidRDefault="003730AF"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 </w:t>
      </w:r>
      <w:r w:rsidR="00A33798">
        <w:rPr>
          <w:rFonts w:ascii="Times New Roman" w:hAnsi="Times New Roman"/>
          <w:szCs w:val="24"/>
          <w:lang w:eastAsia="ru-RU"/>
        </w:rPr>
        <w:t>г</w:t>
      </w:r>
      <w:r w:rsidRPr="002642DE">
        <w:rPr>
          <w:rFonts w:ascii="Times New Roman" w:hAnsi="Times New Roman"/>
          <w:szCs w:val="24"/>
          <w:lang w:eastAsia="ru-RU"/>
        </w:rPr>
        <w:t xml:space="preserve">) выполнять иные обязанности, предусмотренные настоящим Договором.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u w:val="single"/>
          <w:lang w:eastAsia="ru-RU"/>
        </w:rPr>
        <w:t>3.4. Заказчик вправе:</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а) требовать надлежащего выполнения транспортных услуг Исполнителем;</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б) подписывать </w:t>
      </w:r>
      <w:r w:rsidR="00A33798">
        <w:rPr>
          <w:rFonts w:ascii="Times New Roman" w:hAnsi="Times New Roman"/>
          <w:szCs w:val="24"/>
          <w:lang w:eastAsia="ru-RU"/>
        </w:rPr>
        <w:t>акты об оказании услуг</w:t>
      </w:r>
      <w:r w:rsidRPr="002642DE">
        <w:rPr>
          <w:rFonts w:ascii="Times New Roman" w:hAnsi="Times New Roman"/>
          <w:szCs w:val="24"/>
          <w:lang w:eastAsia="ru-RU"/>
        </w:rPr>
        <w:t>;</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в) во всякое время проверять ход и качество оказываемых транспортных услуг, выполняемых Исполнителем;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3.5.</w:t>
      </w:r>
      <w:r>
        <w:rPr>
          <w:rFonts w:ascii="Times New Roman" w:hAnsi="Times New Roman"/>
          <w:szCs w:val="24"/>
          <w:lang w:eastAsia="ru-RU"/>
        </w:rPr>
        <w:t xml:space="preserve"> </w:t>
      </w:r>
      <w:r w:rsidRPr="002642DE">
        <w:rPr>
          <w:rFonts w:ascii="Times New Roman" w:hAnsi="Times New Roman"/>
          <w:szCs w:val="24"/>
          <w:lang w:eastAsia="ru-RU"/>
        </w:rPr>
        <w:t>Факт надлежащего оказания транспортных услуг подтверждается Актами об оказании услуг, подписываемых Сторонами</w:t>
      </w:r>
      <w:r>
        <w:rPr>
          <w:rFonts w:ascii="Times New Roman" w:hAnsi="Times New Roman"/>
          <w:szCs w:val="24"/>
          <w:lang w:eastAsia="ru-RU"/>
        </w:rPr>
        <w:t xml:space="preserve">, в соответствии с подпунктом </w:t>
      </w:r>
      <w:proofErr w:type="spellStart"/>
      <w:r>
        <w:rPr>
          <w:rFonts w:ascii="Times New Roman" w:hAnsi="Times New Roman"/>
          <w:szCs w:val="24"/>
          <w:lang w:eastAsia="ru-RU"/>
        </w:rPr>
        <w:t>н</w:t>
      </w:r>
      <w:proofErr w:type="spellEnd"/>
      <w:r>
        <w:rPr>
          <w:rFonts w:ascii="Times New Roman" w:hAnsi="Times New Roman"/>
          <w:szCs w:val="24"/>
          <w:lang w:eastAsia="ru-RU"/>
        </w:rPr>
        <w:t>)</w:t>
      </w:r>
      <w:proofErr w:type="gramStart"/>
      <w:r>
        <w:rPr>
          <w:rFonts w:ascii="Times New Roman" w:hAnsi="Times New Roman"/>
          <w:szCs w:val="24"/>
          <w:lang w:eastAsia="ru-RU"/>
        </w:rPr>
        <w:t>.</w:t>
      </w:r>
      <w:proofErr w:type="gramEnd"/>
      <w:r w:rsidRPr="002642DE">
        <w:rPr>
          <w:rFonts w:ascii="Times New Roman" w:hAnsi="Times New Roman"/>
          <w:szCs w:val="24"/>
          <w:lang w:eastAsia="ru-RU"/>
        </w:rPr>
        <w:t xml:space="preserve"> </w:t>
      </w:r>
      <w:proofErr w:type="gramStart"/>
      <w:r w:rsidRPr="002642DE">
        <w:rPr>
          <w:rFonts w:ascii="Times New Roman" w:hAnsi="Times New Roman"/>
          <w:szCs w:val="24"/>
          <w:lang w:eastAsia="ru-RU"/>
        </w:rPr>
        <w:t>п</w:t>
      </w:r>
      <w:proofErr w:type="gramEnd"/>
      <w:r w:rsidRPr="002642DE">
        <w:rPr>
          <w:rFonts w:ascii="Times New Roman" w:hAnsi="Times New Roman"/>
          <w:szCs w:val="24"/>
          <w:lang w:eastAsia="ru-RU"/>
        </w:rPr>
        <w:t xml:space="preserve">ункта 3.1 настоящего договора. </w:t>
      </w:r>
    </w:p>
    <w:p w:rsidR="003730AF" w:rsidRPr="002642DE"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iCs/>
          <w:szCs w:val="24"/>
          <w:lang w:eastAsia="ru-RU"/>
        </w:rPr>
        <w:t>3.6.</w:t>
      </w:r>
      <w:r w:rsidRPr="002642DE">
        <w:rPr>
          <w:rFonts w:ascii="Times New Roman" w:hAnsi="Times New Roman"/>
          <w:i/>
          <w:iCs/>
          <w:szCs w:val="24"/>
          <w:lang w:eastAsia="ru-RU"/>
        </w:rPr>
        <w:t xml:space="preserve"> </w:t>
      </w:r>
      <w:proofErr w:type="gramStart"/>
      <w:r w:rsidRPr="002642DE">
        <w:rPr>
          <w:rFonts w:ascii="Times New Roman" w:hAnsi="Times New Roman"/>
          <w:szCs w:val="24"/>
          <w:lang w:eastAsia="ru-RU"/>
        </w:rPr>
        <w:t>Стороны договорились, что срок рассмотрения любого документа (запроса, акта, заявки и т.п.) и направления ответа (согласования, возражения и т.п.) на него не может превышать 5 (пяти) рабочих дней, с момента получения документа от Стороны, если, исходя из существа обстоятельств, требований закона, иных условий настоящего договора или отдельного соглашения Сторон, не должен применяться иной срок.</w:t>
      </w:r>
      <w:proofErr w:type="gramEnd"/>
    </w:p>
    <w:p w:rsidR="003730AF" w:rsidRDefault="003730AF" w:rsidP="003730AF">
      <w:pPr>
        <w:spacing w:after="0" w:line="240" w:lineRule="auto"/>
        <w:jc w:val="center"/>
        <w:rPr>
          <w:rFonts w:ascii="Times New Roman" w:hAnsi="Times New Roman"/>
          <w:szCs w:val="24"/>
          <w:lang w:eastAsia="ru-RU"/>
        </w:rPr>
      </w:pPr>
    </w:p>
    <w:p w:rsidR="003730AF" w:rsidRDefault="003730AF" w:rsidP="003730AF">
      <w:pPr>
        <w:spacing w:after="0" w:line="240" w:lineRule="auto"/>
        <w:jc w:val="center"/>
        <w:rPr>
          <w:rFonts w:ascii="Times New Roman" w:hAnsi="Times New Roman"/>
          <w:b/>
          <w:bCs/>
          <w:szCs w:val="24"/>
          <w:lang w:eastAsia="ru-RU"/>
        </w:rPr>
      </w:pPr>
      <w:r w:rsidRPr="002642DE">
        <w:rPr>
          <w:rFonts w:ascii="Times New Roman" w:hAnsi="Times New Roman"/>
          <w:b/>
          <w:bCs/>
          <w:szCs w:val="24"/>
          <w:lang w:eastAsia="ru-RU"/>
        </w:rPr>
        <w:t>4</w:t>
      </w:r>
      <w:r>
        <w:rPr>
          <w:rFonts w:ascii="Times New Roman" w:hAnsi="Times New Roman"/>
          <w:b/>
          <w:bCs/>
          <w:szCs w:val="24"/>
          <w:lang w:eastAsia="ru-RU"/>
        </w:rPr>
        <w:t>.</w:t>
      </w:r>
      <w:r w:rsidRPr="002642DE">
        <w:rPr>
          <w:rFonts w:ascii="Times New Roman" w:hAnsi="Times New Roman"/>
          <w:b/>
          <w:bCs/>
          <w:szCs w:val="24"/>
          <w:lang w:eastAsia="ru-RU"/>
        </w:rPr>
        <w:t xml:space="preserve"> Цена договора и порядок расчётов </w:t>
      </w:r>
    </w:p>
    <w:p w:rsidR="003730AF" w:rsidRDefault="003730AF" w:rsidP="003730AF">
      <w:pPr>
        <w:spacing w:after="0" w:line="240" w:lineRule="auto"/>
        <w:ind w:firstLine="567"/>
        <w:jc w:val="both"/>
        <w:rPr>
          <w:rFonts w:ascii="Times New Roman" w:hAnsi="Times New Roman"/>
          <w:bCs/>
          <w:szCs w:val="24"/>
          <w:lang w:eastAsia="ru-RU"/>
        </w:rPr>
      </w:pPr>
      <w:r w:rsidRPr="00165A65">
        <w:rPr>
          <w:rFonts w:ascii="Times New Roman" w:hAnsi="Times New Roman"/>
          <w:szCs w:val="24"/>
          <w:lang w:eastAsia="ru-RU"/>
        </w:rPr>
        <w:t xml:space="preserve">4.1. </w:t>
      </w:r>
      <w:r w:rsidRPr="00165A65">
        <w:rPr>
          <w:rFonts w:ascii="Times New Roman" w:hAnsi="Times New Roman"/>
          <w:bCs/>
          <w:szCs w:val="24"/>
          <w:lang w:eastAsia="ru-RU"/>
        </w:rPr>
        <w:t xml:space="preserve">Размер и порядок расчетов, вытекающих из договорных отношений в части оказания транспортных услуг: </w:t>
      </w:r>
    </w:p>
    <w:p w:rsidR="003730AF" w:rsidRPr="004831C4" w:rsidRDefault="003730AF" w:rsidP="003730AF">
      <w:pPr>
        <w:spacing w:after="0" w:line="240" w:lineRule="auto"/>
        <w:ind w:firstLine="567"/>
        <w:jc w:val="both"/>
        <w:rPr>
          <w:rFonts w:ascii="Times New Roman" w:hAnsi="Times New Roman"/>
          <w:bCs/>
          <w:szCs w:val="24"/>
          <w:lang w:eastAsia="ru-RU"/>
        </w:rPr>
      </w:pPr>
      <w:r>
        <w:rPr>
          <w:rFonts w:ascii="Times New Roman" w:hAnsi="Times New Roman"/>
          <w:szCs w:val="24"/>
          <w:lang w:eastAsia="ru-RU"/>
        </w:rPr>
        <w:t>4.1.1</w:t>
      </w:r>
      <w:r w:rsidRPr="00165A65">
        <w:rPr>
          <w:rFonts w:ascii="Times New Roman" w:hAnsi="Times New Roman"/>
          <w:szCs w:val="24"/>
          <w:lang w:eastAsia="ru-RU"/>
        </w:rPr>
        <w:t>.</w:t>
      </w:r>
      <w:r>
        <w:rPr>
          <w:rFonts w:ascii="Times New Roman" w:hAnsi="Times New Roman"/>
          <w:szCs w:val="24"/>
          <w:lang w:eastAsia="ru-RU"/>
        </w:rPr>
        <w:t xml:space="preserve"> </w:t>
      </w:r>
      <w:r w:rsidRPr="00165A65">
        <w:rPr>
          <w:rFonts w:ascii="Times New Roman" w:hAnsi="Times New Roman"/>
          <w:szCs w:val="24"/>
          <w:lang w:eastAsia="ru-RU"/>
        </w:rPr>
        <w:t xml:space="preserve">Расчеты за оказанные Исполнителем транспортные услуги по настоящему договору производятся Заказчиком на основании Акта об оказанных услугах и счёта, выставленного Исполнителем. </w:t>
      </w:r>
    </w:p>
    <w:p w:rsidR="003730AF" w:rsidRDefault="003730AF" w:rsidP="003730AF">
      <w:pPr>
        <w:spacing w:after="0" w:line="240" w:lineRule="auto"/>
        <w:ind w:firstLine="567"/>
        <w:jc w:val="both"/>
        <w:rPr>
          <w:rFonts w:ascii="Times New Roman" w:hAnsi="Times New Roman"/>
          <w:szCs w:val="24"/>
          <w:lang w:eastAsia="ru-RU"/>
        </w:rPr>
      </w:pPr>
      <w:r w:rsidRPr="00165A65">
        <w:rPr>
          <w:rFonts w:ascii="Times New Roman" w:hAnsi="Times New Roman"/>
          <w:szCs w:val="24"/>
          <w:lang w:eastAsia="ru-RU"/>
        </w:rPr>
        <w:t xml:space="preserve">Стоимость транспортных услуг, оказываемых Исполнителем с использованием легкового транспорта в течение 1 часа (стоимость одного машино-часа) определена Базовыми тарифами, являющимися приложением № </w:t>
      </w:r>
      <w:r>
        <w:rPr>
          <w:rFonts w:ascii="Times New Roman" w:hAnsi="Times New Roman"/>
          <w:szCs w:val="24"/>
          <w:lang w:eastAsia="ru-RU"/>
        </w:rPr>
        <w:t>1</w:t>
      </w:r>
      <w:r w:rsidRPr="00165A65">
        <w:rPr>
          <w:rFonts w:ascii="Times New Roman" w:hAnsi="Times New Roman"/>
          <w:szCs w:val="24"/>
          <w:lang w:eastAsia="ru-RU"/>
        </w:rPr>
        <w:t xml:space="preserve"> к настоящему договору. </w:t>
      </w:r>
    </w:p>
    <w:p w:rsidR="003730AF" w:rsidRPr="004831C4" w:rsidRDefault="003730AF" w:rsidP="003730AF">
      <w:pPr>
        <w:spacing w:after="0" w:line="240" w:lineRule="auto"/>
        <w:ind w:firstLine="567"/>
        <w:jc w:val="both"/>
        <w:rPr>
          <w:rFonts w:ascii="Times New Roman" w:hAnsi="Times New Roman"/>
          <w:szCs w:val="24"/>
          <w:lang w:eastAsia="ru-RU"/>
        </w:rPr>
      </w:pPr>
      <w:r w:rsidRPr="0092773C">
        <w:rPr>
          <w:rFonts w:ascii="Times New Roman" w:hAnsi="Times New Roman"/>
          <w:szCs w:val="24"/>
          <w:lang w:eastAsia="ru-RU"/>
        </w:rPr>
        <w:t xml:space="preserve">Сумма настоящего договора </w:t>
      </w:r>
      <w:r>
        <w:rPr>
          <w:rFonts w:ascii="Times New Roman" w:hAnsi="Times New Roman"/>
          <w:szCs w:val="24"/>
          <w:lang w:eastAsia="ru-RU"/>
        </w:rPr>
        <w:t>составляет</w:t>
      </w:r>
      <w:r w:rsidRPr="0092773C">
        <w:rPr>
          <w:rFonts w:ascii="Times New Roman" w:hAnsi="Times New Roman"/>
          <w:szCs w:val="24"/>
          <w:lang w:eastAsia="ru-RU"/>
        </w:rPr>
        <w:t xml:space="preserve"> </w:t>
      </w:r>
      <w:r>
        <w:rPr>
          <w:rFonts w:ascii="Times New Roman" w:hAnsi="Times New Roman"/>
          <w:szCs w:val="24"/>
          <w:lang w:eastAsia="ru-RU"/>
        </w:rPr>
        <w:t>_________________</w:t>
      </w:r>
      <w:r w:rsidRPr="004831C4">
        <w:rPr>
          <w:rFonts w:ascii="Times New Roman" w:hAnsi="Times New Roman"/>
          <w:szCs w:val="24"/>
          <w:lang w:eastAsia="ru-RU"/>
        </w:rPr>
        <w:t xml:space="preserve"> (</w:t>
      </w:r>
      <w:r>
        <w:rPr>
          <w:rFonts w:ascii="Times New Roman" w:hAnsi="Times New Roman"/>
          <w:szCs w:val="24"/>
          <w:lang w:eastAsia="ru-RU"/>
        </w:rPr>
        <w:t>сумма прописью</w:t>
      </w:r>
      <w:r w:rsidRPr="004831C4">
        <w:rPr>
          <w:rFonts w:ascii="Times New Roman" w:hAnsi="Times New Roman"/>
          <w:szCs w:val="24"/>
          <w:lang w:eastAsia="ru-RU"/>
        </w:rPr>
        <w:t>) рублей</w:t>
      </w:r>
      <w:r>
        <w:rPr>
          <w:rFonts w:ascii="Times New Roman" w:hAnsi="Times New Roman"/>
          <w:szCs w:val="24"/>
          <w:lang w:eastAsia="ru-RU"/>
        </w:rPr>
        <w:t>, в т.ч. НДС</w:t>
      </w:r>
    </w:p>
    <w:p w:rsidR="003730AF" w:rsidRDefault="003730AF" w:rsidP="003730AF">
      <w:pPr>
        <w:spacing w:after="0" w:line="240" w:lineRule="auto"/>
        <w:ind w:firstLine="567"/>
        <w:jc w:val="both"/>
        <w:rPr>
          <w:rFonts w:ascii="Times New Roman" w:hAnsi="Times New Roman"/>
          <w:szCs w:val="24"/>
          <w:lang w:eastAsia="ru-RU"/>
        </w:rPr>
      </w:pPr>
      <w:r w:rsidRPr="00165A65">
        <w:rPr>
          <w:rFonts w:ascii="Times New Roman" w:hAnsi="Times New Roman"/>
          <w:szCs w:val="24"/>
          <w:lang w:eastAsia="ru-RU"/>
        </w:rPr>
        <w:t xml:space="preserve">Оплата производится ежемесячно </w:t>
      </w:r>
      <w:r w:rsidR="00551557">
        <w:rPr>
          <w:rFonts w:ascii="Times New Roman" w:hAnsi="Times New Roman"/>
          <w:szCs w:val="24"/>
          <w:lang w:eastAsia="ru-RU"/>
        </w:rPr>
        <w:t xml:space="preserve">в порядке и </w:t>
      </w:r>
      <w:r w:rsidR="00D7615E">
        <w:rPr>
          <w:rFonts w:ascii="Times New Roman" w:hAnsi="Times New Roman"/>
          <w:szCs w:val="24"/>
          <w:lang w:eastAsia="ru-RU"/>
        </w:rPr>
        <w:t>сроки,</w:t>
      </w:r>
      <w:r w:rsidR="00551557">
        <w:rPr>
          <w:rFonts w:ascii="Times New Roman" w:hAnsi="Times New Roman"/>
          <w:szCs w:val="24"/>
          <w:lang w:eastAsia="ru-RU"/>
        </w:rPr>
        <w:t xml:space="preserve"> предусмотренные п. 4.1.2. настоящего Договора </w:t>
      </w:r>
      <w:r w:rsidRPr="00165A65">
        <w:rPr>
          <w:rFonts w:ascii="Times New Roman" w:hAnsi="Times New Roman"/>
          <w:szCs w:val="24"/>
          <w:lang w:eastAsia="ru-RU"/>
        </w:rPr>
        <w:t>в безналичном порядке в рублях путем перечисления денежных средств на расчётный счёт Исполнителя. Моментом оплаты считается дата списания денежных сре</w:t>
      </w:r>
      <w:proofErr w:type="gramStart"/>
      <w:r w:rsidRPr="00165A65">
        <w:rPr>
          <w:rFonts w:ascii="Times New Roman" w:hAnsi="Times New Roman"/>
          <w:szCs w:val="24"/>
          <w:lang w:eastAsia="ru-RU"/>
        </w:rPr>
        <w:t>дств с р</w:t>
      </w:r>
      <w:proofErr w:type="gramEnd"/>
      <w:r w:rsidRPr="00165A65">
        <w:rPr>
          <w:rFonts w:ascii="Times New Roman" w:hAnsi="Times New Roman"/>
          <w:szCs w:val="24"/>
          <w:lang w:eastAsia="ru-RU"/>
        </w:rPr>
        <w:t xml:space="preserve">асчётного счёта Заказчика. </w:t>
      </w:r>
    </w:p>
    <w:p w:rsidR="003730AF" w:rsidRDefault="003730AF" w:rsidP="003730AF">
      <w:pPr>
        <w:spacing w:after="0" w:line="240" w:lineRule="auto"/>
        <w:ind w:firstLine="567"/>
        <w:jc w:val="both"/>
        <w:rPr>
          <w:rFonts w:ascii="Times New Roman" w:hAnsi="Times New Roman"/>
          <w:szCs w:val="24"/>
          <w:lang w:eastAsia="ru-RU"/>
        </w:rPr>
      </w:pPr>
      <w:r w:rsidRPr="00165A65">
        <w:rPr>
          <w:rFonts w:ascii="Times New Roman" w:hAnsi="Times New Roman"/>
          <w:szCs w:val="24"/>
          <w:lang w:eastAsia="ru-RU"/>
        </w:rPr>
        <w:t xml:space="preserve">В случае предоставления транспортных услуг марками транспортных средств, не включенными в </w:t>
      </w:r>
      <w:r w:rsidRPr="00AE62B1">
        <w:rPr>
          <w:rFonts w:ascii="Times New Roman" w:hAnsi="Times New Roman"/>
          <w:bCs/>
          <w:szCs w:val="24"/>
          <w:lang w:eastAsia="ru-RU"/>
        </w:rPr>
        <w:t xml:space="preserve">Приложение № </w:t>
      </w:r>
      <w:r w:rsidRPr="00AE62B1">
        <w:rPr>
          <w:rFonts w:ascii="Times New Roman" w:hAnsi="Times New Roman"/>
          <w:szCs w:val="24"/>
          <w:lang w:eastAsia="ru-RU"/>
        </w:rPr>
        <w:t>1</w:t>
      </w:r>
      <w:r w:rsidRPr="00165A65">
        <w:rPr>
          <w:rFonts w:ascii="Times New Roman" w:hAnsi="Times New Roman"/>
          <w:szCs w:val="24"/>
          <w:lang w:eastAsia="ru-RU"/>
        </w:rPr>
        <w:t xml:space="preserve"> к настоящему договору, стоимость машино-часа транспортного средства (механизма) согласовывается Сторонами путем подписания протокола согласования цены. </w:t>
      </w:r>
    </w:p>
    <w:p w:rsidR="003730AF" w:rsidRDefault="003730AF" w:rsidP="003730AF">
      <w:pPr>
        <w:spacing w:after="0" w:line="240" w:lineRule="auto"/>
        <w:ind w:firstLine="567"/>
        <w:jc w:val="both"/>
        <w:rPr>
          <w:rFonts w:ascii="Times New Roman" w:hAnsi="Times New Roman"/>
          <w:szCs w:val="24"/>
          <w:lang w:eastAsia="ru-RU"/>
        </w:rPr>
      </w:pPr>
      <w:r w:rsidRPr="00165A65">
        <w:rPr>
          <w:rFonts w:ascii="Times New Roman" w:hAnsi="Times New Roman"/>
          <w:szCs w:val="24"/>
          <w:lang w:eastAsia="ru-RU"/>
        </w:rPr>
        <w:t xml:space="preserve">В случае предоставления транспортных услуг третьими лицами в соответствии с подпунктом е) пункта 3.1. настоящего договора стоимость машино-часа транспортного средства (механизма), принадлежащего третьему лицу согласовывается Сторонами путем подписания протокола согласования цены. </w:t>
      </w:r>
    </w:p>
    <w:p w:rsidR="003730AF" w:rsidRDefault="003730AF" w:rsidP="003730AF">
      <w:pPr>
        <w:spacing w:after="0" w:line="240" w:lineRule="auto"/>
        <w:ind w:firstLine="567"/>
        <w:jc w:val="both"/>
        <w:rPr>
          <w:rFonts w:ascii="Times New Roman" w:hAnsi="Times New Roman"/>
          <w:szCs w:val="24"/>
          <w:lang w:eastAsia="ru-RU"/>
        </w:rPr>
      </w:pPr>
      <w:r w:rsidRPr="00165A65">
        <w:rPr>
          <w:rFonts w:ascii="Times New Roman" w:hAnsi="Times New Roman"/>
          <w:szCs w:val="24"/>
          <w:lang w:eastAsia="ru-RU"/>
        </w:rPr>
        <w:t xml:space="preserve">4.1.2. Заказчик производит оплату услуг на основании счета, предъявленного Исполнителем, в течение </w:t>
      </w:r>
      <w:r w:rsidR="00551557">
        <w:rPr>
          <w:rFonts w:ascii="Times New Roman" w:hAnsi="Times New Roman"/>
          <w:szCs w:val="24"/>
          <w:lang w:eastAsia="ru-RU"/>
        </w:rPr>
        <w:t>90</w:t>
      </w:r>
      <w:r w:rsidRPr="00165A65">
        <w:rPr>
          <w:rFonts w:ascii="Times New Roman" w:hAnsi="Times New Roman"/>
          <w:szCs w:val="24"/>
          <w:lang w:eastAsia="ru-RU"/>
        </w:rPr>
        <w:t xml:space="preserve"> (</w:t>
      </w:r>
      <w:r w:rsidR="00551557">
        <w:rPr>
          <w:rFonts w:ascii="Times New Roman" w:hAnsi="Times New Roman"/>
          <w:szCs w:val="24"/>
          <w:lang w:eastAsia="ru-RU"/>
        </w:rPr>
        <w:t>Девяноста</w:t>
      </w:r>
      <w:r w:rsidRPr="00165A65">
        <w:rPr>
          <w:rFonts w:ascii="Times New Roman" w:hAnsi="Times New Roman"/>
          <w:szCs w:val="24"/>
          <w:lang w:eastAsia="ru-RU"/>
        </w:rPr>
        <w:t xml:space="preserve">) банковских дней с момента подписания сторонами Акта об оказанных услугах </w:t>
      </w:r>
      <w:r>
        <w:rPr>
          <w:rFonts w:ascii="Times New Roman" w:hAnsi="Times New Roman"/>
          <w:szCs w:val="24"/>
          <w:lang w:eastAsia="ru-RU"/>
        </w:rPr>
        <w:t>и</w:t>
      </w:r>
      <w:r w:rsidRPr="00165A65">
        <w:rPr>
          <w:rFonts w:ascii="Times New Roman" w:hAnsi="Times New Roman"/>
          <w:szCs w:val="24"/>
          <w:lang w:eastAsia="ru-RU"/>
        </w:rPr>
        <w:t xml:space="preserve"> получения счета на оплату. </w:t>
      </w:r>
    </w:p>
    <w:p w:rsidR="003730AF" w:rsidRDefault="003730AF" w:rsidP="003730AF">
      <w:pPr>
        <w:spacing w:after="0" w:line="240" w:lineRule="auto"/>
        <w:ind w:firstLine="567"/>
        <w:jc w:val="both"/>
        <w:rPr>
          <w:rFonts w:ascii="Times New Roman" w:hAnsi="Times New Roman"/>
          <w:szCs w:val="24"/>
          <w:lang w:eastAsia="ru-RU"/>
        </w:rPr>
      </w:pPr>
      <w:r w:rsidRPr="00165A65">
        <w:rPr>
          <w:rFonts w:ascii="Times New Roman" w:hAnsi="Times New Roman"/>
          <w:szCs w:val="24"/>
          <w:lang w:eastAsia="ru-RU"/>
        </w:rPr>
        <w:t xml:space="preserve">4.1.3. Исполнитель выставляет счёт за оказанные услуги 1 (один) раз в месяц (не позднее </w:t>
      </w:r>
      <w:r w:rsidRPr="00165A65">
        <w:rPr>
          <w:rFonts w:ascii="Times New Roman" w:hAnsi="Times New Roman"/>
          <w:i/>
          <w:iCs/>
          <w:szCs w:val="24"/>
          <w:lang w:eastAsia="ru-RU"/>
        </w:rPr>
        <w:t xml:space="preserve">5 </w:t>
      </w:r>
      <w:r w:rsidRPr="00165A65">
        <w:rPr>
          <w:rFonts w:ascii="Times New Roman" w:hAnsi="Times New Roman"/>
          <w:szCs w:val="24"/>
          <w:lang w:eastAsia="ru-RU"/>
        </w:rPr>
        <w:t xml:space="preserve">числа месяца, следующего за </w:t>
      </w:r>
      <w:proofErr w:type="gramStart"/>
      <w:r w:rsidRPr="00165A65">
        <w:rPr>
          <w:rFonts w:ascii="Times New Roman" w:hAnsi="Times New Roman"/>
          <w:szCs w:val="24"/>
          <w:lang w:eastAsia="ru-RU"/>
        </w:rPr>
        <w:t>отчётным</w:t>
      </w:r>
      <w:proofErr w:type="gramEnd"/>
      <w:r w:rsidRPr="00165A65">
        <w:rPr>
          <w:rFonts w:ascii="Times New Roman" w:hAnsi="Times New Roman"/>
          <w:szCs w:val="24"/>
          <w:lang w:eastAsia="ru-RU"/>
        </w:rPr>
        <w:t xml:space="preserve">), одновременно предоставляя Заказчику Акт об оказанных услугах, </w:t>
      </w:r>
      <w:r>
        <w:rPr>
          <w:rFonts w:ascii="Times New Roman" w:hAnsi="Times New Roman"/>
          <w:szCs w:val="24"/>
          <w:lang w:eastAsia="ru-RU"/>
        </w:rPr>
        <w:t>отчет</w:t>
      </w:r>
      <w:r w:rsidRPr="00165A65">
        <w:rPr>
          <w:rFonts w:ascii="Times New Roman" w:hAnsi="Times New Roman"/>
          <w:szCs w:val="24"/>
          <w:lang w:eastAsia="ru-RU"/>
        </w:rPr>
        <w:t>. Заказчик рассматривает представленные документы, и в случае отсу</w:t>
      </w:r>
      <w:r>
        <w:rPr>
          <w:rFonts w:ascii="Times New Roman" w:hAnsi="Times New Roman"/>
          <w:szCs w:val="24"/>
          <w:lang w:eastAsia="ru-RU"/>
        </w:rPr>
        <w:t xml:space="preserve">тствия возражений, </w:t>
      </w:r>
      <w:proofErr w:type="gramStart"/>
      <w:r>
        <w:rPr>
          <w:rFonts w:ascii="Times New Roman" w:hAnsi="Times New Roman"/>
          <w:szCs w:val="24"/>
          <w:lang w:eastAsia="ru-RU"/>
        </w:rPr>
        <w:t>принимает их</w:t>
      </w:r>
      <w:r w:rsidRPr="00165A65">
        <w:rPr>
          <w:rFonts w:ascii="Times New Roman" w:hAnsi="Times New Roman"/>
          <w:szCs w:val="24"/>
          <w:lang w:eastAsia="ru-RU"/>
        </w:rPr>
        <w:t xml:space="preserve"> </w:t>
      </w:r>
      <w:r>
        <w:rPr>
          <w:rFonts w:ascii="Times New Roman" w:hAnsi="Times New Roman"/>
          <w:szCs w:val="24"/>
          <w:lang w:eastAsia="ru-RU"/>
        </w:rPr>
        <w:t>в</w:t>
      </w:r>
      <w:r w:rsidRPr="00165A65">
        <w:rPr>
          <w:rFonts w:ascii="Times New Roman" w:hAnsi="Times New Roman"/>
          <w:szCs w:val="24"/>
          <w:lang w:eastAsia="ru-RU"/>
        </w:rPr>
        <w:t xml:space="preserve"> течение 3-х рабочих дней с момента принятия осуществляет</w:t>
      </w:r>
      <w:proofErr w:type="gramEnd"/>
      <w:r w:rsidRPr="00165A65">
        <w:rPr>
          <w:rFonts w:ascii="Times New Roman" w:hAnsi="Times New Roman"/>
          <w:szCs w:val="24"/>
          <w:lang w:eastAsia="ru-RU"/>
        </w:rPr>
        <w:t xml:space="preserve"> приемку услуг и в случае отсутствия возражений к объему и качеству их оказания подписывает соответствующий Акт об оказании услуг. </w:t>
      </w:r>
      <w:r>
        <w:rPr>
          <w:rFonts w:ascii="Times New Roman" w:hAnsi="Times New Roman"/>
          <w:szCs w:val="24"/>
          <w:lang w:eastAsia="ru-RU"/>
        </w:rPr>
        <w:t xml:space="preserve"> Ежемесячно своевременно </w:t>
      </w:r>
      <w:proofErr w:type="gramStart"/>
      <w:r>
        <w:rPr>
          <w:rFonts w:ascii="Times New Roman" w:hAnsi="Times New Roman"/>
          <w:szCs w:val="24"/>
          <w:lang w:eastAsia="ru-RU"/>
        </w:rPr>
        <w:t>предоставлять Заказчику письменные отчеты</w:t>
      </w:r>
      <w:proofErr w:type="gramEnd"/>
      <w:r>
        <w:rPr>
          <w:rFonts w:ascii="Times New Roman" w:hAnsi="Times New Roman"/>
          <w:szCs w:val="24"/>
          <w:lang w:eastAsia="ru-RU"/>
        </w:rPr>
        <w:t xml:space="preserve"> по форме, предоставленной в Приложении 3, для подписания и оформлении обосновывающими документами к ним, предусмотренные настоящим договором, на основании которых составляются акты об оказании услуг.</w:t>
      </w:r>
    </w:p>
    <w:p w:rsidR="003730AF" w:rsidRDefault="003730AF" w:rsidP="003730AF">
      <w:pPr>
        <w:spacing w:after="0" w:line="240" w:lineRule="auto"/>
        <w:ind w:firstLine="567"/>
        <w:jc w:val="both"/>
        <w:rPr>
          <w:rFonts w:ascii="Times New Roman" w:hAnsi="Times New Roman"/>
          <w:szCs w:val="24"/>
          <w:lang w:eastAsia="ru-RU"/>
        </w:rPr>
      </w:pPr>
      <w:r w:rsidRPr="00165A65">
        <w:rPr>
          <w:rFonts w:ascii="Times New Roman" w:hAnsi="Times New Roman"/>
          <w:szCs w:val="24"/>
          <w:lang w:eastAsia="ru-RU"/>
        </w:rPr>
        <w:t xml:space="preserve">Под отчетным месяцем понимается календарный месяц, в котором имело место оказание транспортных услуг. </w:t>
      </w:r>
    </w:p>
    <w:p w:rsidR="003730AF" w:rsidRPr="00684983" w:rsidRDefault="003730AF" w:rsidP="003730AF">
      <w:pPr>
        <w:spacing w:after="0" w:line="240" w:lineRule="auto"/>
        <w:ind w:firstLine="567"/>
        <w:jc w:val="both"/>
        <w:rPr>
          <w:rFonts w:ascii="Times New Roman" w:hAnsi="Times New Roman"/>
          <w:sz w:val="10"/>
          <w:szCs w:val="10"/>
          <w:lang w:eastAsia="ru-RU"/>
        </w:rPr>
      </w:pPr>
    </w:p>
    <w:p w:rsidR="00962A45" w:rsidRDefault="00962A45" w:rsidP="003730AF">
      <w:pPr>
        <w:spacing w:after="0" w:line="240" w:lineRule="auto"/>
        <w:jc w:val="center"/>
        <w:rPr>
          <w:rFonts w:ascii="Times New Roman" w:hAnsi="Times New Roman"/>
          <w:b/>
          <w:bCs/>
          <w:szCs w:val="24"/>
          <w:lang w:eastAsia="ru-RU"/>
        </w:rPr>
      </w:pPr>
    </w:p>
    <w:p w:rsidR="00962A45" w:rsidRDefault="00962A45" w:rsidP="003730AF">
      <w:pPr>
        <w:spacing w:after="0" w:line="240" w:lineRule="auto"/>
        <w:jc w:val="center"/>
        <w:rPr>
          <w:rFonts w:ascii="Times New Roman" w:hAnsi="Times New Roman"/>
          <w:b/>
          <w:bCs/>
          <w:szCs w:val="24"/>
          <w:lang w:eastAsia="ru-RU"/>
        </w:rPr>
      </w:pPr>
    </w:p>
    <w:p w:rsidR="003730AF" w:rsidRPr="00BD38FB" w:rsidRDefault="003730AF" w:rsidP="003730AF">
      <w:pPr>
        <w:spacing w:after="0" w:line="240" w:lineRule="auto"/>
        <w:jc w:val="center"/>
        <w:rPr>
          <w:rFonts w:ascii="Times New Roman" w:hAnsi="Times New Roman"/>
          <w:b/>
          <w:bCs/>
          <w:szCs w:val="24"/>
          <w:lang w:eastAsia="ru-RU"/>
        </w:rPr>
      </w:pPr>
      <w:r w:rsidRPr="002642DE">
        <w:rPr>
          <w:rFonts w:ascii="Times New Roman" w:hAnsi="Times New Roman"/>
          <w:b/>
          <w:bCs/>
          <w:szCs w:val="24"/>
          <w:lang w:eastAsia="ru-RU"/>
        </w:rPr>
        <w:lastRenderedPageBreak/>
        <w:t>5.</w:t>
      </w:r>
      <w:r>
        <w:rPr>
          <w:rFonts w:ascii="Times New Roman" w:hAnsi="Times New Roman"/>
          <w:b/>
          <w:bCs/>
          <w:szCs w:val="24"/>
          <w:lang w:eastAsia="ru-RU"/>
        </w:rPr>
        <w:t xml:space="preserve"> </w:t>
      </w:r>
      <w:r w:rsidRPr="002642DE">
        <w:rPr>
          <w:rFonts w:ascii="Times New Roman" w:hAnsi="Times New Roman"/>
          <w:b/>
          <w:bCs/>
          <w:szCs w:val="24"/>
          <w:lang w:eastAsia="ru-RU"/>
        </w:rPr>
        <w:t xml:space="preserve">Ответственность сторон </w:t>
      </w:r>
    </w:p>
    <w:p w:rsidR="003730AF" w:rsidRPr="00A87C20"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i/>
          <w:iCs/>
          <w:szCs w:val="24"/>
          <w:lang w:eastAsia="ru-RU"/>
        </w:rPr>
        <w:t xml:space="preserve">5.1. </w:t>
      </w:r>
      <w:r w:rsidRPr="002642DE">
        <w:rPr>
          <w:rFonts w:ascii="Times New Roman" w:hAnsi="Times New Roman"/>
          <w:szCs w:val="24"/>
          <w:lang w:eastAsia="ru-RU"/>
        </w:rPr>
        <w:t xml:space="preserve">Стороны несут полную ответственность в размере прямых убытков, </w:t>
      </w:r>
      <w:r>
        <w:rPr>
          <w:rFonts w:ascii="Times New Roman" w:hAnsi="Times New Roman"/>
          <w:szCs w:val="24"/>
          <w:lang w:eastAsia="ru-RU"/>
        </w:rPr>
        <w:t xml:space="preserve">нанесенных </w:t>
      </w:r>
      <w:r w:rsidRPr="002642DE">
        <w:rPr>
          <w:rFonts w:ascii="Times New Roman" w:hAnsi="Times New Roman"/>
          <w:szCs w:val="24"/>
          <w:lang w:eastAsia="ru-RU"/>
        </w:rPr>
        <w:t>неисполнением или ненадлежащим ис</w:t>
      </w:r>
      <w:r>
        <w:rPr>
          <w:rFonts w:ascii="Times New Roman" w:hAnsi="Times New Roman"/>
          <w:szCs w:val="24"/>
          <w:lang w:eastAsia="ru-RU"/>
        </w:rPr>
        <w:t xml:space="preserve">полнением настоящего Договора в </w:t>
      </w:r>
      <w:r w:rsidRPr="002642DE">
        <w:rPr>
          <w:rFonts w:ascii="Times New Roman" w:hAnsi="Times New Roman"/>
          <w:szCs w:val="24"/>
          <w:lang w:eastAsia="ru-RU"/>
        </w:rPr>
        <w:t xml:space="preserve">соответствии с действующим законодательством Российской Федерации и </w:t>
      </w:r>
      <w:r>
        <w:rPr>
          <w:rFonts w:ascii="Times New Roman" w:hAnsi="Times New Roman"/>
          <w:szCs w:val="24"/>
          <w:lang w:eastAsia="ru-RU"/>
        </w:rPr>
        <w:t xml:space="preserve"> </w:t>
      </w:r>
      <w:r w:rsidRPr="002642DE">
        <w:rPr>
          <w:rFonts w:ascii="Times New Roman" w:hAnsi="Times New Roman"/>
          <w:szCs w:val="24"/>
          <w:lang w:eastAsia="ru-RU"/>
        </w:rPr>
        <w:t>положениями настоящего Договора.</w:t>
      </w:r>
    </w:p>
    <w:p w:rsidR="003730AF" w:rsidRPr="00A87C20" w:rsidRDefault="003730AF" w:rsidP="003730AF">
      <w:pPr>
        <w:spacing w:after="0" w:line="240" w:lineRule="auto"/>
        <w:ind w:firstLine="567"/>
      </w:pPr>
      <w:r w:rsidRPr="00136795">
        <w:rPr>
          <w:rFonts w:ascii="Times New Roman" w:hAnsi="Times New Roman"/>
          <w:i/>
          <w:szCs w:val="24"/>
          <w:lang w:eastAsia="ru-RU"/>
        </w:rPr>
        <w:t>5.2</w:t>
      </w:r>
      <w:proofErr w:type="gramStart"/>
      <w:r>
        <w:rPr>
          <w:rFonts w:ascii="Times New Roman" w:hAnsi="Times New Roman"/>
          <w:szCs w:val="24"/>
          <w:lang w:eastAsia="ru-RU"/>
        </w:rPr>
        <w:t xml:space="preserve"> </w:t>
      </w:r>
      <w:r w:rsidRPr="00A87C20">
        <w:rPr>
          <w:rFonts w:ascii="Times New Roman" w:hAnsi="Times New Roman"/>
          <w:szCs w:val="24"/>
        </w:rPr>
        <w:t>В</w:t>
      </w:r>
      <w:proofErr w:type="gramEnd"/>
      <w:r w:rsidRPr="00A87C20">
        <w:rPr>
          <w:rFonts w:ascii="Times New Roman" w:hAnsi="Times New Roman"/>
          <w:szCs w:val="24"/>
        </w:rPr>
        <w:t xml:space="preserve"> случае нарушения Исполнителем срока предоставления </w:t>
      </w:r>
      <w:r w:rsidRPr="00165A65">
        <w:rPr>
          <w:rFonts w:ascii="Times New Roman" w:hAnsi="Times New Roman"/>
          <w:szCs w:val="24"/>
          <w:lang w:eastAsia="ru-RU"/>
        </w:rPr>
        <w:t>счёт</w:t>
      </w:r>
      <w:r>
        <w:rPr>
          <w:rFonts w:ascii="Times New Roman" w:hAnsi="Times New Roman"/>
          <w:szCs w:val="24"/>
          <w:lang w:eastAsia="ru-RU"/>
        </w:rPr>
        <w:t>а</w:t>
      </w:r>
      <w:r w:rsidRPr="00165A65">
        <w:rPr>
          <w:rFonts w:ascii="Times New Roman" w:hAnsi="Times New Roman"/>
          <w:szCs w:val="24"/>
          <w:lang w:eastAsia="ru-RU"/>
        </w:rPr>
        <w:t xml:space="preserve"> за оказанные услуги</w:t>
      </w:r>
      <w:r>
        <w:rPr>
          <w:rFonts w:ascii="Times New Roman" w:hAnsi="Times New Roman"/>
          <w:szCs w:val="24"/>
          <w:lang w:eastAsia="ru-RU"/>
        </w:rPr>
        <w:t xml:space="preserve">, акт </w:t>
      </w:r>
      <w:r w:rsidRPr="00165A65">
        <w:rPr>
          <w:rFonts w:ascii="Times New Roman" w:hAnsi="Times New Roman"/>
          <w:szCs w:val="24"/>
          <w:lang w:eastAsia="ru-RU"/>
        </w:rPr>
        <w:t xml:space="preserve">об оказанных услугах, </w:t>
      </w:r>
      <w:r>
        <w:rPr>
          <w:rFonts w:ascii="Times New Roman" w:hAnsi="Times New Roman"/>
          <w:szCs w:val="24"/>
          <w:lang w:eastAsia="ru-RU"/>
        </w:rPr>
        <w:t>отчета</w:t>
      </w:r>
      <w:r>
        <w:t xml:space="preserve"> </w:t>
      </w:r>
      <w:r w:rsidRPr="00A87C20">
        <w:rPr>
          <w:rFonts w:ascii="Times New Roman" w:hAnsi="Times New Roman"/>
          <w:szCs w:val="24"/>
        </w:rPr>
        <w:t>более чем на 1 (один) день, Исполнитель уплачивает Заказчику штраф в размере 5% от общей стоимости Договора. Оплата штрафа не исключает необходимость выполнения Исполнителем обязанности  по предоставлению вышеуказанных документов.</w:t>
      </w:r>
      <w:r w:rsidRPr="002642DE">
        <w:rPr>
          <w:rFonts w:ascii="Times New Roman" w:hAnsi="Times New Roman"/>
          <w:szCs w:val="24"/>
          <w:lang w:eastAsia="ru-RU"/>
        </w:rPr>
        <w:t xml:space="preserve">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i/>
          <w:iCs/>
          <w:szCs w:val="24"/>
          <w:lang w:eastAsia="ru-RU"/>
        </w:rPr>
        <w:t>5.</w:t>
      </w:r>
      <w:r>
        <w:rPr>
          <w:rFonts w:ascii="Times New Roman" w:hAnsi="Times New Roman"/>
          <w:i/>
          <w:iCs/>
          <w:szCs w:val="24"/>
          <w:lang w:eastAsia="ru-RU"/>
        </w:rPr>
        <w:t>3</w:t>
      </w:r>
      <w:r w:rsidRPr="002642DE">
        <w:rPr>
          <w:rFonts w:ascii="Times New Roman" w:hAnsi="Times New Roman"/>
          <w:i/>
          <w:iCs/>
          <w:szCs w:val="24"/>
          <w:lang w:eastAsia="ru-RU"/>
        </w:rPr>
        <w:t xml:space="preserve">. </w:t>
      </w:r>
      <w:r w:rsidRPr="002642DE">
        <w:rPr>
          <w:rFonts w:ascii="Times New Roman" w:hAnsi="Times New Roman"/>
          <w:szCs w:val="24"/>
          <w:lang w:eastAsia="ru-RU"/>
        </w:rPr>
        <w:t xml:space="preserve">Все неурегулированные споры и разногласия по настоящему договору разрешаются в претензионном порядке. Претензия </w:t>
      </w:r>
      <w:proofErr w:type="gramStart"/>
      <w:r w:rsidRPr="002642DE">
        <w:rPr>
          <w:rFonts w:ascii="Times New Roman" w:hAnsi="Times New Roman"/>
          <w:szCs w:val="24"/>
          <w:lang w:eastAsia="ru-RU"/>
        </w:rPr>
        <w:t>направляется контрагенту по договору с приложением подтверждающих заявленные требования документов должна</w:t>
      </w:r>
      <w:proofErr w:type="gramEnd"/>
      <w:r w:rsidRPr="002642DE">
        <w:rPr>
          <w:rFonts w:ascii="Times New Roman" w:hAnsi="Times New Roman"/>
          <w:szCs w:val="24"/>
          <w:lang w:eastAsia="ru-RU"/>
        </w:rPr>
        <w:t xml:space="preserve"> быть рассмотрена в течение </w:t>
      </w:r>
      <w:r>
        <w:rPr>
          <w:rFonts w:ascii="Times New Roman" w:hAnsi="Times New Roman"/>
          <w:szCs w:val="24"/>
          <w:lang w:eastAsia="ru-RU"/>
        </w:rPr>
        <w:t>15</w:t>
      </w:r>
      <w:r w:rsidRPr="002642DE">
        <w:rPr>
          <w:rFonts w:ascii="Times New Roman" w:hAnsi="Times New Roman"/>
          <w:szCs w:val="24"/>
          <w:lang w:eastAsia="ru-RU"/>
        </w:rPr>
        <w:t xml:space="preserve"> дней с момента ее получения.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i/>
          <w:iCs/>
          <w:szCs w:val="24"/>
          <w:lang w:eastAsia="ru-RU"/>
        </w:rPr>
        <w:t>5.</w:t>
      </w:r>
      <w:r>
        <w:rPr>
          <w:rFonts w:ascii="Times New Roman" w:hAnsi="Times New Roman"/>
          <w:i/>
          <w:iCs/>
          <w:szCs w:val="24"/>
          <w:lang w:eastAsia="ru-RU"/>
        </w:rPr>
        <w:t>4</w:t>
      </w:r>
      <w:r w:rsidRPr="002642DE">
        <w:rPr>
          <w:rFonts w:ascii="Times New Roman" w:hAnsi="Times New Roman"/>
          <w:i/>
          <w:iCs/>
          <w:szCs w:val="24"/>
          <w:lang w:eastAsia="ru-RU"/>
        </w:rPr>
        <w:t xml:space="preserve">. </w:t>
      </w:r>
      <w:r w:rsidRPr="002642DE">
        <w:rPr>
          <w:rFonts w:ascii="Times New Roman" w:hAnsi="Times New Roman"/>
          <w:szCs w:val="24"/>
          <w:lang w:eastAsia="ru-RU"/>
        </w:rPr>
        <w:t xml:space="preserve">Споры, разногласия,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которые не удалось урегулировать путем переговоров, подлежат разрешению в </w:t>
      </w:r>
      <w:r>
        <w:rPr>
          <w:rFonts w:ascii="Times New Roman" w:hAnsi="Times New Roman"/>
          <w:szCs w:val="24"/>
          <w:lang w:eastAsia="ru-RU"/>
        </w:rPr>
        <w:t>Арбитражном суде Ставропольского края.</w:t>
      </w:r>
      <w:r w:rsidRPr="002642DE">
        <w:rPr>
          <w:rFonts w:ascii="Times New Roman" w:hAnsi="Times New Roman"/>
          <w:szCs w:val="24"/>
          <w:lang w:eastAsia="ru-RU"/>
        </w:rPr>
        <w:t xml:space="preserve"> </w:t>
      </w:r>
    </w:p>
    <w:p w:rsidR="003730AF" w:rsidRDefault="003730AF" w:rsidP="003730AF">
      <w:pPr>
        <w:spacing w:after="0" w:line="240" w:lineRule="auto"/>
        <w:ind w:firstLine="567"/>
        <w:jc w:val="both"/>
        <w:rPr>
          <w:rFonts w:ascii="Times New Roman" w:hAnsi="Times New Roman"/>
          <w:szCs w:val="24"/>
          <w:lang w:eastAsia="ru-RU"/>
        </w:rPr>
      </w:pPr>
      <w:r w:rsidRPr="00BD38FB">
        <w:rPr>
          <w:rFonts w:ascii="Times New Roman" w:hAnsi="Times New Roman"/>
          <w:i/>
          <w:szCs w:val="24"/>
          <w:lang w:eastAsia="ru-RU"/>
        </w:rPr>
        <w:t>5.5.</w:t>
      </w:r>
      <w:r>
        <w:rPr>
          <w:rFonts w:ascii="Times New Roman" w:hAnsi="Times New Roman"/>
          <w:szCs w:val="24"/>
          <w:lang w:eastAsia="ru-RU"/>
        </w:rPr>
        <w:t xml:space="preserve"> </w:t>
      </w:r>
      <w:r w:rsidRPr="00BD38FB">
        <w:rPr>
          <w:rFonts w:ascii="Times New Roman" w:hAnsi="Times New Roman"/>
          <w:szCs w:val="24"/>
          <w:lang w:eastAsia="ru-RU"/>
        </w:rPr>
        <w:t xml:space="preserve">В случае невыполнения </w:t>
      </w:r>
      <w:r>
        <w:rPr>
          <w:rFonts w:ascii="Times New Roman" w:hAnsi="Times New Roman"/>
          <w:szCs w:val="24"/>
          <w:lang w:eastAsia="ru-RU"/>
        </w:rPr>
        <w:t>Исполнителем</w:t>
      </w:r>
      <w:r w:rsidRPr="00BD38FB">
        <w:rPr>
          <w:rFonts w:ascii="Times New Roman" w:hAnsi="Times New Roman"/>
          <w:szCs w:val="24"/>
          <w:lang w:eastAsia="ru-RU"/>
        </w:rPr>
        <w:t xml:space="preserve"> Обязательных требований к подрядной (сервисной) организации в области промышленной безопасности и предупреждения чрезвычайных ситуаций,  изложенных в  Приложении № </w:t>
      </w:r>
      <w:r>
        <w:rPr>
          <w:rFonts w:ascii="Times New Roman" w:hAnsi="Times New Roman"/>
          <w:szCs w:val="24"/>
          <w:lang w:eastAsia="ru-RU"/>
        </w:rPr>
        <w:t>5 к Договору</w:t>
      </w:r>
      <w:r w:rsidRPr="00BD38FB">
        <w:rPr>
          <w:rFonts w:ascii="Times New Roman" w:hAnsi="Times New Roman"/>
          <w:szCs w:val="24"/>
          <w:lang w:eastAsia="ru-RU"/>
        </w:rPr>
        <w:t xml:space="preserve">, </w:t>
      </w:r>
      <w:r>
        <w:rPr>
          <w:rFonts w:ascii="Times New Roman" w:hAnsi="Times New Roman"/>
          <w:szCs w:val="24"/>
          <w:lang w:eastAsia="ru-RU"/>
        </w:rPr>
        <w:t>Исполнитель</w:t>
      </w:r>
      <w:r w:rsidRPr="00BD38FB">
        <w:rPr>
          <w:rFonts w:ascii="Times New Roman" w:hAnsi="Times New Roman"/>
          <w:szCs w:val="24"/>
          <w:lang w:eastAsia="ru-RU"/>
        </w:rPr>
        <w:t xml:space="preserve"> обязан оплатить Заказчику штраф в размере 5% от общей стоимости Договора. Уплата штрафов по нарушению, указанному в настоящем пункте, производится </w:t>
      </w:r>
      <w:r>
        <w:rPr>
          <w:rFonts w:ascii="Times New Roman" w:hAnsi="Times New Roman"/>
          <w:szCs w:val="24"/>
          <w:lang w:eastAsia="ru-RU"/>
        </w:rPr>
        <w:t>Исполнителем</w:t>
      </w:r>
      <w:r w:rsidRPr="00BD38FB">
        <w:rPr>
          <w:rFonts w:ascii="Times New Roman" w:hAnsi="Times New Roman"/>
          <w:szCs w:val="24"/>
          <w:lang w:eastAsia="ru-RU"/>
        </w:rPr>
        <w:t xml:space="preserve"> по каждому случаю нарушения».</w:t>
      </w:r>
    </w:p>
    <w:p w:rsidR="00551557" w:rsidRDefault="00551557" w:rsidP="003730AF">
      <w:pPr>
        <w:spacing w:after="0" w:line="240" w:lineRule="auto"/>
        <w:jc w:val="center"/>
        <w:rPr>
          <w:rFonts w:ascii="Times New Roman" w:hAnsi="Times New Roman"/>
          <w:b/>
          <w:bCs/>
          <w:szCs w:val="24"/>
          <w:lang w:eastAsia="ru-RU"/>
        </w:rPr>
      </w:pPr>
    </w:p>
    <w:p w:rsidR="003730AF" w:rsidRDefault="003730AF" w:rsidP="003730AF">
      <w:pPr>
        <w:spacing w:after="0" w:line="240" w:lineRule="auto"/>
        <w:jc w:val="center"/>
        <w:rPr>
          <w:rFonts w:ascii="Times New Roman" w:hAnsi="Times New Roman"/>
          <w:b/>
          <w:bCs/>
          <w:szCs w:val="24"/>
          <w:lang w:eastAsia="ru-RU"/>
        </w:rPr>
      </w:pPr>
      <w:r w:rsidRPr="002642DE">
        <w:rPr>
          <w:rFonts w:ascii="Times New Roman" w:hAnsi="Times New Roman"/>
          <w:b/>
          <w:bCs/>
          <w:szCs w:val="24"/>
          <w:lang w:eastAsia="ru-RU"/>
        </w:rPr>
        <w:t>6.</w:t>
      </w:r>
      <w:r>
        <w:rPr>
          <w:rFonts w:ascii="Times New Roman" w:hAnsi="Times New Roman"/>
          <w:b/>
          <w:bCs/>
          <w:szCs w:val="24"/>
          <w:lang w:eastAsia="ru-RU"/>
        </w:rPr>
        <w:t xml:space="preserve"> </w:t>
      </w:r>
      <w:r w:rsidRPr="002642DE">
        <w:rPr>
          <w:rFonts w:ascii="Times New Roman" w:hAnsi="Times New Roman"/>
          <w:b/>
          <w:bCs/>
          <w:szCs w:val="24"/>
          <w:lang w:eastAsia="ru-RU"/>
        </w:rPr>
        <w:t xml:space="preserve">Форс-мажор </w:t>
      </w:r>
    </w:p>
    <w:p w:rsidR="003730AF" w:rsidRDefault="003730AF" w:rsidP="003730AF">
      <w:pPr>
        <w:spacing w:after="0" w:line="240" w:lineRule="auto"/>
        <w:ind w:firstLine="567"/>
        <w:jc w:val="both"/>
        <w:rPr>
          <w:rFonts w:ascii="Times New Roman" w:hAnsi="Times New Roman"/>
          <w:szCs w:val="24"/>
          <w:lang w:eastAsia="ru-RU"/>
        </w:rPr>
      </w:pPr>
      <w:proofErr w:type="gramStart"/>
      <w:r w:rsidRPr="002642DE">
        <w:rPr>
          <w:rFonts w:ascii="Times New Roman" w:hAnsi="Times New Roman"/>
          <w:szCs w:val="24"/>
          <w:lang w:eastAsia="ru-RU"/>
        </w:rPr>
        <w:t>6.1 .Стороны освобождаются от частичного или полного исполнения обязательств по настоящему Договору, если это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ни оказать влияния на них и за возникновение которых не несут ответственности, как то землетрясения, наводнения, пожары, крушения поездов, а также</w:t>
      </w:r>
      <w:proofErr w:type="gramEnd"/>
      <w:r w:rsidRPr="002642DE">
        <w:rPr>
          <w:rFonts w:ascii="Times New Roman" w:hAnsi="Times New Roman"/>
          <w:szCs w:val="24"/>
          <w:lang w:eastAsia="ru-RU"/>
        </w:rPr>
        <w:t xml:space="preserve"> войны, правительственные постановления и распоряжения государственных органов, влияющие на исполнение обязательств по настоящему Договору.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6.2.</w:t>
      </w:r>
      <w:r>
        <w:rPr>
          <w:rFonts w:ascii="Times New Roman" w:hAnsi="Times New Roman"/>
          <w:szCs w:val="24"/>
          <w:lang w:eastAsia="ru-RU"/>
        </w:rPr>
        <w:t xml:space="preserve"> </w:t>
      </w:r>
      <w:r w:rsidRPr="002642DE">
        <w:rPr>
          <w:rFonts w:ascii="Times New Roman" w:hAnsi="Times New Roman"/>
          <w:szCs w:val="24"/>
          <w:lang w:eastAsia="ru-RU"/>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причём по требованию другой стороны должен быть предоставлен удовлетворяющий документ. Информация должна содержать данные о характере обстоятельств, а также, по возможности, оценку их влияний на выполнение Сторонами своих обязательств по Договору </w:t>
      </w:r>
      <w:proofErr w:type="gramStart"/>
      <w:r w:rsidRPr="002642DE">
        <w:rPr>
          <w:rFonts w:ascii="Times New Roman" w:hAnsi="Times New Roman"/>
          <w:szCs w:val="24"/>
          <w:lang w:eastAsia="ru-RU"/>
        </w:rPr>
        <w:t>к</w:t>
      </w:r>
      <w:proofErr w:type="gramEnd"/>
      <w:r w:rsidRPr="002642DE">
        <w:rPr>
          <w:rFonts w:ascii="Times New Roman" w:hAnsi="Times New Roman"/>
          <w:szCs w:val="24"/>
          <w:lang w:eastAsia="ru-RU"/>
        </w:rPr>
        <w:t xml:space="preserve"> на срок исполнения обязательств,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6.3. Если Сторона не направит или несвоевременно направит извещение, предусмотренное в пункте 6.2 настоящего Договора, то она обязана возместить второй Стороне понесенные второй Стороной убытки. </w:t>
      </w:r>
    </w:p>
    <w:p w:rsidR="003730AF" w:rsidRPr="002642DE"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6.4.</w:t>
      </w:r>
      <w:r>
        <w:rPr>
          <w:rFonts w:ascii="Times New Roman" w:hAnsi="Times New Roman"/>
          <w:szCs w:val="24"/>
          <w:lang w:eastAsia="ru-RU"/>
        </w:rPr>
        <w:t xml:space="preserve"> </w:t>
      </w:r>
      <w:r w:rsidRPr="002642DE">
        <w:rPr>
          <w:rFonts w:ascii="Times New Roman" w:hAnsi="Times New Roman"/>
          <w:szCs w:val="24"/>
          <w:lang w:eastAsia="ru-RU"/>
        </w:rPr>
        <w:t>Сторона, которая не может, из-за обстоятельств непреодолимой силы, выполнить обязательства по настоящему Договору, приложит все усилия к тому, чтобы как можно скорее компенсировать это исполнение.</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6.5.</w:t>
      </w:r>
      <w:r>
        <w:rPr>
          <w:rFonts w:ascii="Times New Roman" w:hAnsi="Times New Roman"/>
          <w:szCs w:val="24"/>
          <w:lang w:eastAsia="ru-RU"/>
        </w:rPr>
        <w:t xml:space="preserve"> </w:t>
      </w:r>
      <w:r w:rsidRPr="002642DE">
        <w:rPr>
          <w:rFonts w:ascii="Times New Roman" w:hAnsi="Times New Roman"/>
          <w:szCs w:val="24"/>
          <w:lang w:eastAsia="ru-RU"/>
        </w:rPr>
        <w:t xml:space="preserve">По прекращению действий указанных обстоятельств, Сторона должна без промедления известить об этом другую Сторону в письменном виде.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6.6.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w:t>
      </w:r>
      <w:proofErr w:type="gramStart"/>
      <w:r w:rsidRPr="002642DE">
        <w:rPr>
          <w:rFonts w:ascii="Times New Roman" w:hAnsi="Times New Roman"/>
          <w:szCs w:val="24"/>
          <w:lang w:eastAsia="ru-RU"/>
        </w:rPr>
        <w:t xml:space="preserve"> Д</w:t>
      </w:r>
      <w:proofErr w:type="gramEnd"/>
      <w:r w:rsidRPr="002642DE">
        <w:rPr>
          <w:rFonts w:ascii="Times New Roman" w:hAnsi="Times New Roman"/>
          <w:szCs w:val="24"/>
          <w:lang w:eastAsia="ru-RU"/>
        </w:rPr>
        <w:t xml:space="preserve">ействуют такие обстоятельства и их последствия. </w:t>
      </w:r>
    </w:p>
    <w:p w:rsidR="003730AF" w:rsidRPr="002642DE"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6.7. Если наступившие обстоятельства, перечисленные в пункте 6.1 настоящего Договора, и их последствия продолжают действовать более </w:t>
      </w:r>
      <w:r>
        <w:rPr>
          <w:rFonts w:ascii="Times New Roman" w:hAnsi="Times New Roman"/>
          <w:szCs w:val="24"/>
          <w:lang w:eastAsia="ru-RU"/>
        </w:rPr>
        <w:t>3</w:t>
      </w:r>
      <w:r w:rsidRPr="002642DE">
        <w:rPr>
          <w:rFonts w:ascii="Times New Roman" w:hAnsi="Times New Roman"/>
          <w:szCs w:val="24"/>
          <w:lang w:eastAsia="ru-RU"/>
        </w:rPr>
        <w:t xml:space="preserve"> (трех) месяцев, Стороны проводят дополнительные переговоры для выявления приемлемых альтернативных способов исполнения обязательств по настоящему Договору. </w:t>
      </w:r>
    </w:p>
    <w:p w:rsidR="003730AF" w:rsidRDefault="003730AF" w:rsidP="003730AF">
      <w:pPr>
        <w:spacing w:after="0" w:line="240" w:lineRule="auto"/>
        <w:jc w:val="center"/>
        <w:rPr>
          <w:rFonts w:ascii="Times New Roman" w:hAnsi="Times New Roman"/>
          <w:szCs w:val="24"/>
          <w:lang w:eastAsia="ru-RU"/>
        </w:rPr>
      </w:pPr>
    </w:p>
    <w:p w:rsidR="003730AF" w:rsidRDefault="003730AF" w:rsidP="003730AF">
      <w:pPr>
        <w:spacing w:after="0" w:line="240" w:lineRule="auto"/>
        <w:jc w:val="center"/>
        <w:rPr>
          <w:rFonts w:ascii="Times New Roman" w:hAnsi="Times New Roman"/>
          <w:b/>
          <w:szCs w:val="24"/>
          <w:lang w:eastAsia="ru-RU"/>
        </w:rPr>
      </w:pPr>
      <w:r w:rsidRPr="002642DE">
        <w:rPr>
          <w:rFonts w:ascii="Times New Roman" w:hAnsi="Times New Roman"/>
          <w:b/>
          <w:szCs w:val="24"/>
          <w:lang w:eastAsia="ru-RU"/>
        </w:rPr>
        <w:t>7.</w:t>
      </w:r>
      <w:r>
        <w:rPr>
          <w:rFonts w:ascii="Times New Roman" w:hAnsi="Times New Roman"/>
          <w:b/>
          <w:szCs w:val="24"/>
          <w:lang w:eastAsia="ru-RU"/>
        </w:rPr>
        <w:t xml:space="preserve"> </w:t>
      </w:r>
      <w:r w:rsidRPr="002642DE">
        <w:rPr>
          <w:rFonts w:ascii="Times New Roman" w:hAnsi="Times New Roman"/>
          <w:b/>
          <w:szCs w:val="24"/>
          <w:lang w:eastAsia="ru-RU"/>
        </w:rPr>
        <w:t xml:space="preserve">Конфиденциальность </w:t>
      </w:r>
    </w:p>
    <w:p w:rsidR="003730AF" w:rsidRDefault="003730AF"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7.1. </w:t>
      </w:r>
      <w:r w:rsidRPr="002642DE">
        <w:rPr>
          <w:rFonts w:ascii="Times New Roman" w:hAnsi="Times New Roman"/>
          <w:szCs w:val="24"/>
          <w:lang w:eastAsia="ru-RU"/>
        </w:rPr>
        <w:t xml:space="preserve">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lastRenderedPageBreak/>
        <w:t>7.2.</w:t>
      </w:r>
      <w:r>
        <w:rPr>
          <w:rFonts w:ascii="Times New Roman" w:hAnsi="Times New Roman"/>
          <w:szCs w:val="24"/>
          <w:lang w:eastAsia="ru-RU"/>
        </w:rPr>
        <w:t xml:space="preserve"> </w:t>
      </w:r>
      <w:r w:rsidRPr="002642DE">
        <w:rPr>
          <w:rFonts w:ascii="Times New Roman" w:hAnsi="Times New Roman"/>
          <w:szCs w:val="24"/>
          <w:lang w:eastAsia="ru-RU"/>
        </w:rPr>
        <w:t xml:space="preserve">Стороны принимают все необходимые и разумные меры для предотвращения разглашения полученной информации третьим лицам. Стороны вправе раскрывать </w:t>
      </w:r>
      <w:r w:rsidRPr="008B4BE2">
        <w:rPr>
          <w:rFonts w:ascii="Times New Roman" w:hAnsi="Times New Roman"/>
          <w:iCs/>
          <w:szCs w:val="24"/>
          <w:lang w:eastAsia="ru-RU"/>
        </w:rPr>
        <w:t>такую</w:t>
      </w:r>
      <w:r w:rsidRPr="002642DE">
        <w:rPr>
          <w:rFonts w:ascii="Times New Roman" w:hAnsi="Times New Roman"/>
          <w:i/>
          <w:iCs/>
          <w:szCs w:val="24"/>
          <w:lang w:eastAsia="ru-RU"/>
        </w:rPr>
        <w:t xml:space="preserve"> </w:t>
      </w:r>
      <w:r w:rsidRPr="002642DE">
        <w:rPr>
          <w:rFonts w:ascii="Times New Roman" w:hAnsi="Times New Roman"/>
          <w:szCs w:val="24"/>
          <w:lang w:eastAsia="ru-RU"/>
        </w:rPr>
        <w:t xml:space="preserve">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 и только в случае достижения соответствующей договоренности Сторон.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7.3. </w:t>
      </w:r>
      <w:proofErr w:type="gramStart"/>
      <w:r w:rsidRPr="002642DE">
        <w:rPr>
          <w:rFonts w:ascii="Times New Roman" w:hAnsi="Times New Roman"/>
          <w:szCs w:val="24"/>
          <w:lang w:eastAsia="ru-RU"/>
        </w:rPr>
        <w:t xml:space="preserve">Ограничения относительно разглашения информации не относится к общедоступной информации или информации, подлежащей представлению в государственные органы в силу предписаний законодательства и только в отношении работников этих органов, а также информации, ставшей известной Стороне из иных источников до или после ее получения от другой Стороны. </w:t>
      </w:r>
      <w:proofErr w:type="gramEnd"/>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7.4.</w:t>
      </w:r>
      <w:r>
        <w:rPr>
          <w:rFonts w:ascii="Times New Roman" w:hAnsi="Times New Roman"/>
          <w:szCs w:val="24"/>
          <w:lang w:eastAsia="ru-RU"/>
        </w:rPr>
        <w:t xml:space="preserve"> </w:t>
      </w:r>
      <w:r w:rsidRPr="002642DE">
        <w:rPr>
          <w:rFonts w:ascii="Times New Roman" w:hAnsi="Times New Roman"/>
          <w:szCs w:val="24"/>
          <w:lang w:eastAsia="ru-RU"/>
        </w:rPr>
        <w:t xml:space="preserve">Обязанность доказывания нарушения положений настоящего раздела возлагается на сторону, заявившую о таком нарушении. </w:t>
      </w:r>
    </w:p>
    <w:p w:rsidR="003730AF" w:rsidRDefault="003730AF" w:rsidP="003730AF">
      <w:pPr>
        <w:spacing w:after="0" w:line="240" w:lineRule="auto"/>
        <w:jc w:val="center"/>
        <w:rPr>
          <w:rFonts w:ascii="Times New Roman" w:hAnsi="Times New Roman"/>
          <w:b/>
          <w:szCs w:val="24"/>
          <w:lang w:eastAsia="ru-RU"/>
        </w:rPr>
      </w:pPr>
    </w:p>
    <w:p w:rsidR="003730AF" w:rsidRDefault="003730AF" w:rsidP="003730AF">
      <w:pPr>
        <w:spacing w:after="0" w:line="240" w:lineRule="auto"/>
        <w:jc w:val="center"/>
        <w:rPr>
          <w:rFonts w:ascii="Times New Roman" w:hAnsi="Times New Roman"/>
          <w:szCs w:val="24"/>
          <w:lang w:eastAsia="ru-RU"/>
        </w:rPr>
      </w:pPr>
      <w:r w:rsidRPr="004831C4">
        <w:rPr>
          <w:rFonts w:ascii="Times New Roman" w:hAnsi="Times New Roman"/>
          <w:b/>
          <w:szCs w:val="24"/>
          <w:lang w:eastAsia="ru-RU"/>
        </w:rPr>
        <w:t>8. Срок действия и условия расторжения договора</w:t>
      </w:r>
      <w:r w:rsidRPr="002642DE">
        <w:rPr>
          <w:rFonts w:ascii="Times New Roman" w:hAnsi="Times New Roman"/>
          <w:szCs w:val="24"/>
          <w:lang w:eastAsia="ru-RU"/>
        </w:rPr>
        <w:t xml:space="preserve">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8.1. Настоящий договор вступает в силу </w:t>
      </w:r>
      <w:r w:rsidRPr="00A201C4">
        <w:rPr>
          <w:rFonts w:ascii="Times New Roman" w:hAnsi="Times New Roman"/>
          <w:szCs w:val="24"/>
          <w:lang w:eastAsia="ru-RU"/>
        </w:rPr>
        <w:t xml:space="preserve">с 01 </w:t>
      </w:r>
      <w:r w:rsidR="006212AB" w:rsidRPr="00A201C4">
        <w:rPr>
          <w:rFonts w:ascii="Times New Roman" w:hAnsi="Times New Roman"/>
          <w:szCs w:val="24"/>
          <w:lang w:eastAsia="ru-RU"/>
        </w:rPr>
        <w:t>ноября</w:t>
      </w:r>
      <w:r w:rsidRPr="00A201C4">
        <w:rPr>
          <w:rFonts w:ascii="Times New Roman" w:hAnsi="Times New Roman"/>
          <w:szCs w:val="24"/>
          <w:lang w:eastAsia="ru-RU"/>
        </w:rPr>
        <w:t xml:space="preserve"> 2014 года и действует до 3</w:t>
      </w:r>
      <w:r w:rsidR="001809A6" w:rsidRPr="00A201C4">
        <w:rPr>
          <w:rFonts w:ascii="Times New Roman" w:hAnsi="Times New Roman"/>
          <w:szCs w:val="24"/>
          <w:lang w:eastAsia="ru-RU"/>
        </w:rPr>
        <w:t>1 октября</w:t>
      </w:r>
      <w:r w:rsidRPr="00A201C4">
        <w:rPr>
          <w:rFonts w:ascii="Times New Roman" w:hAnsi="Times New Roman"/>
          <w:szCs w:val="24"/>
          <w:lang w:eastAsia="ru-RU"/>
        </w:rPr>
        <w:t xml:space="preserve"> 2015 года (включительно)</w:t>
      </w:r>
      <w:r>
        <w:rPr>
          <w:rFonts w:ascii="Times New Roman" w:hAnsi="Times New Roman"/>
          <w:szCs w:val="24"/>
          <w:lang w:eastAsia="ru-RU"/>
        </w:rPr>
        <w:t>, но Заказчик, руководствуясь ст. 782 ГК РФ вправе в любое время отказаться от услуг по Настоящему договору известив Исполнителя в письменном виде о принятом решении, возместив Исполнителю стоимость фактически оказанных услуг. При прекращении срока действия договора по любым основаниям, Договор действует до момента исполнения финансовых обязательств.</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8.2. Любые изменения и дополнения к настоящему Договору действуют при условии, что они совершены в письменной форме и подписаны уполномоченными на то представителями Сторон.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8.3. Все уведомления и сообщения при исполнении настоящего Договора должны направляться в письменной форме, в том числе заказным письмом, по факсу (при условии подтверждения контрагентом факта получения) или доставлены лично с распиской в получении.</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8.4. Ни одна из Сторон не вправе передавать свои права и обязанности по настоящему Договору третьим лицам без предварительного письменного согласия другой Стороны. </w:t>
      </w:r>
    </w:p>
    <w:p w:rsidR="003730AF" w:rsidRDefault="003730AF" w:rsidP="003730AF">
      <w:pPr>
        <w:spacing w:after="0" w:line="240" w:lineRule="auto"/>
        <w:ind w:firstLine="567"/>
        <w:jc w:val="both"/>
        <w:rPr>
          <w:rFonts w:ascii="Times New Roman" w:hAnsi="Times New Roman"/>
          <w:szCs w:val="24"/>
          <w:lang w:eastAsia="ru-RU"/>
        </w:rPr>
      </w:pPr>
      <w:r w:rsidRPr="004831C4">
        <w:rPr>
          <w:rFonts w:ascii="Times New Roman" w:hAnsi="Times New Roman"/>
          <w:iCs/>
          <w:szCs w:val="24"/>
          <w:lang w:eastAsia="ru-RU"/>
        </w:rPr>
        <w:t>8.5.</w:t>
      </w:r>
      <w:r w:rsidRPr="002642DE">
        <w:rPr>
          <w:rFonts w:ascii="Times New Roman" w:hAnsi="Times New Roman"/>
          <w:i/>
          <w:iCs/>
          <w:szCs w:val="24"/>
          <w:lang w:eastAsia="ru-RU"/>
        </w:rPr>
        <w:t xml:space="preserve"> </w:t>
      </w:r>
      <w:r w:rsidRPr="002642DE">
        <w:rPr>
          <w:rFonts w:ascii="Times New Roman" w:hAnsi="Times New Roman"/>
          <w:szCs w:val="24"/>
          <w:lang w:eastAsia="ru-RU"/>
        </w:rPr>
        <w:t xml:space="preserve">Настоящий Договор составлен в двух экземплярах, по одному для </w:t>
      </w:r>
      <w:r w:rsidRPr="004831C4">
        <w:rPr>
          <w:rFonts w:ascii="Times New Roman" w:hAnsi="Times New Roman"/>
          <w:iCs/>
          <w:szCs w:val="24"/>
          <w:lang w:eastAsia="ru-RU"/>
        </w:rPr>
        <w:t>каждой</w:t>
      </w:r>
      <w:r w:rsidRPr="002642DE">
        <w:rPr>
          <w:rFonts w:ascii="Times New Roman" w:hAnsi="Times New Roman"/>
          <w:i/>
          <w:iCs/>
          <w:szCs w:val="24"/>
          <w:lang w:eastAsia="ru-RU"/>
        </w:rPr>
        <w:t xml:space="preserve"> </w:t>
      </w:r>
      <w:r w:rsidRPr="002642DE">
        <w:rPr>
          <w:rFonts w:ascii="Times New Roman" w:hAnsi="Times New Roman"/>
          <w:szCs w:val="24"/>
          <w:lang w:eastAsia="ru-RU"/>
        </w:rPr>
        <w:t xml:space="preserve">из Сторон. </w:t>
      </w:r>
    </w:p>
    <w:p w:rsidR="003730AF" w:rsidRPr="002642DE"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8.6. Неотъемлемой частью настоящего Договора </w:t>
      </w:r>
      <w:r>
        <w:rPr>
          <w:rFonts w:ascii="Times New Roman" w:hAnsi="Times New Roman"/>
          <w:szCs w:val="24"/>
          <w:lang w:eastAsia="ru-RU"/>
        </w:rPr>
        <w:t>являются</w:t>
      </w:r>
      <w:r w:rsidRPr="002642DE">
        <w:rPr>
          <w:rFonts w:ascii="Times New Roman" w:hAnsi="Times New Roman"/>
          <w:b/>
          <w:bCs/>
          <w:szCs w:val="24"/>
          <w:lang w:eastAsia="ru-RU"/>
        </w:rPr>
        <w:t xml:space="preserve"> </w:t>
      </w:r>
      <w:r w:rsidRPr="002642DE">
        <w:rPr>
          <w:rFonts w:ascii="Times New Roman" w:hAnsi="Times New Roman"/>
          <w:szCs w:val="24"/>
          <w:lang w:eastAsia="ru-RU"/>
        </w:rPr>
        <w:t>следующие приложения:</w:t>
      </w:r>
    </w:p>
    <w:p w:rsidR="003730AF" w:rsidRDefault="003730AF" w:rsidP="003730AF">
      <w:pPr>
        <w:spacing w:after="0" w:line="240" w:lineRule="auto"/>
        <w:rPr>
          <w:rFonts w:ascii="Times New Roman" w:hAnsi="Times New Roman"/>
          <w:szCs w:val="24"/>
          <w:lang w:eastAsia="ru-RU"/>
        </w:rPr>
      </w:pPr>
    </w:p>
    <w:p w:rsidR="003730AF" w:rsidRDefault="003730AF" w:rsidP="003730AF">
      <w:pPr>
        <w:spacing w:after="0" w:line="240" w:lineRule="auto"/>
        <w:ind w:firstLine="284"/>
        <w:jc w:val="both"/>
        <w:rPr>
          <w:rFonts w:ascii="Times New Roman" w:hAnsi="Times New Roman"/>
          <w:szCs w:val="24"/>
          <w:lang w:eastAsia="ru-RU"/>
        </w:rPr>
      </w:pPr>
      <w:r w:rsidRPr="002642DE">
        <w:rPr>
          <w:rFonts w:ascii="Times New Roman" w:hAnsi="Times New Roman"/>
          <w:szCs w:val="24"/>
          <w:lang w:eastAsia="ru-RU"/>
        </w:rPr>
        <w:t xml:space="preserve">Приложение № 1 </w:t>
      </w:r>
      <w:r>
        <w:rPr>
          <w:rFonts w:ascii="Times New Roman" w:hAnsi="Times New Roman"/>
          <w:szCs w:val="24"/>
          <w:lang w:eastAsia="ru-RU"/>
        </w:rPr>
        <w:t>Базовые Тарифы на оказание автотранспортных услуг ООО «ЭНЕРГЕТИК»</w:t>
      </w:r>
    </w:p>
    <w:p w:rsidR="003730AF" w:rsidRDefault="003730AF" w:rsidP="003730AF">
      <w:pPr>
        <w:spacing w:after="0" w:line="240" w:lineRule="auto"/>
        <w:ind w:firstLine="284"/>
        <w:jc w:val="both"/>
        <w:rPr>
          <w:rFonts w:ascii="Times New Roman" w:hAnsi="Times New Roman"/>
          <w:szCs w:val="24"/>
          <w:lang w:eastAsia="ru-RU"/>
        </w:rPr>
      </w:pPr>
      <w:r w:rsidRPr="002642DE">
        <w:rPr>
          <w:rFonts w:ascii="Times New Roman" w:hAnsi="Times New Roman"/>
          <w:szCs w:val="24"/>
          <w:lang w:eastAsia="ru-RU"/>
        </w:rPr>
        <w:t xml:space="preserve">Приложение </w:t>
      </w:r>
      <w:r>
        <w:rPr>
          <w:rFonts w:ascii="Times New Roman" w:hAnsi="Times New Roman"/>
          <w:szCs w:val="24"/>
          <w:lang w:eastAsia="ru-RU"/>
        </w:rPr>
        <w:t xml:space="preserve"> </w:t>
      </w:r>
      <w:r w:rsidRPr="002642DE">
        <w:rPr>
          <w:rFonts w:ascii="Times New Roman" w:hAnsi="Times New Roman"/>
          <w:szCs w:val="24"/>
          <w:lang w:eastAsia="ru-RU"/>
        </w:rPr>
        <w:t xml:space="preserve">№ 2 </w:t>
      </w:r>
      <w:r>
        <w:rPr>
          <w:rFonts w:ascii="Times New Roman" w:hAnsi="Times New Roman"/>
          <w:szCs w:val="24"/>
          <w:lang w:eastAsia="ru-RU"/>
        </w:rPr>
        <w:t>Заявка на предоставление транспортных услуг</w:t>
      </w:r>
    </w:p>
    <w:p w:rsidR="003730AF" w:rsidRPr="00FB3284" w:rsidRDefault="003730AF" w:rsidP="003730AF">
      <w:pPr>
        <w:spacing w:after="0" w:line="240" w:lineRule="auto"/>
        <w:ind w:firstLine="284"/>
        <w:jc w:val="both"/>
        <w:rPr>
          <w:rFonts w:ascii="Times New Roman" w:hAnsi="Times New Roman"/>
          <w:szCs w:val="24"/>
          <w:lang w:eastAsia="ru-RU"/>
        </w:rPr>
      </w:pPr>
      <w:r>
        <w:rPr>
          <w:rFonts w:ascii="Times New Roman" w:hAnsi="Times New Roman"/>
          <w:szCs w:val="24"/>
          <w:lang w:eastAsia="ru-RU"/>
        </w:rPr>
        <w:t xml:space="preserve">Приложение  </w:t>
      </w:r>
      <w:r w:rsidRPr="002642DE">
        <w:rPr>
          <w:rFonts w:ascii="Times New Roman" w:hAnsi="Times New Roman"/>
          <w:szCs w:val="24"/>
          <w:lang w:eastAsia="ru-RU"/>
        </w:rPr>
        <w:t xml:space="preserve">№ </w:t>
      </w:r>
      <w:r>
        <w:rPr>
          <w:rFonts w:ascii="Times New Roman" w:hAnsi="Times New Roman"/>
          <w:szCs w:val="24"/>
          <w:lang w:eastAsia="ru-RU"/>
        </w:rPr>
        <w:t>3</w:t>
      </w:r>
      <w:r w:rsidRPr="002642DE">
        <w:rPr>
          <w:rFonts w:ascii="Times New Roman" w:hAnsi="Times New Roman"/>
          <w:szCs w:val="24"/>
          <w:lang w:eastAsia="ru-RU"/>
        </w:rPr>
        <w:t xml:space="preserve"> Форма </w:t>
      </w:r>
      <w:r>
        <w:rPr>
          <w:rFonts w:ascii="Times New Roman" w:hAnsi="Times New Roman"/>
          <w:szCs w:val="24"/>
          <w:lang w:eastAsia="ru-RU"/>
        </w:rPr>
        <w:t>отчета.</w:t>
      </w:r>
    </w:p>
    <w:p w:rsidR="003730AF" w:rsidRPr="00FB3284" w:rsidRDefault="003730AF" w:rsidP="003730AF">
      <w:pPr>
        <w:spacing w:after="0" w:line="240" w:lineRule="auto"/>
        <w:ind w:firstLine="284"/>
        <w:rPr>
          <w:rFonts w:ascii="Times New Roman" w:hAnsi="Times New Roman"/>
          <w:szCs w:val="24"/>
          <w:lang w:eastAsia="ru-RU"/>
        </w:rPr>
      </w:pPr>
      <w:r>
        <w:rPr>
          <w:rFonts w:ascii="Times New Roman" w:hAnsi="Times New Roman"/>
          <w:szCs w:val="24"/>
          <w:lang w:eastAsia="ru-RU"/>
        </w:rPr>
        <w:t xml:space="preserve">Приложение  </w:t>
      </w:r>
      <w:r w:rsidRPr="002642DE">
        <w:rPr>
          <w:rFonts w:ascii="Times New Roman" w:hAnsi="Times New Roman"/>
          <w:szCs w:val="24"/>
          <w:lang w:eastAsia="ru-RU"/>
        </w:rPr>
        <w:t xml:space="preserve">№ </w:t>
      </w:r>
      <w:r w:rsidRPr="00FB3284">
        <w:rPr>
          <w:rFonts w:ascii="Times New Roman" w:hAnsi="Times New Roman"/>
          <w:szCs w:val="24"/>
          <w:lang w:eastAsia="ru-RU"/>
        </w:rPr>
        <w:t>4</w:t>
      </w:r>
      <w:r w:rsidRPr="002642DE">
        <w:rPr>
          <w:rFonts w:ascii="Times New Roman" w:hAnsi="Times New Roman"/>
          <w:szCs w:val="24"/>
          <w:lang w:eastAsia="ru-RU"/>
        </w:rPr>
        <w:t xml:space="preserve"> </w:t>
      </w:r>
      <w:r>
        <w:rPr>
          <w:rFonts w:ascii="Times New Roman" w:hAnsi="Times New Roman"/>
          <w:szCs w:val="24"/>
          <w:lang w:eastAsia="ru-RU"/>
        </w:rPr>
        <w:t>Производственная программа услуг пассажирского, грузового и специального транспорта.</w:t>
      </w:r>
    </w:p>
    <w:p w:rsidR="003730AF" w:rsidRDefault="003730AF" w:rsidP="003730AF">
      <w:pPr>
        <w:spacing w:after="0" w:line="240" w:lineRule="auto"/>
        <w:ind w:firstLine="284"/>
        <w:jc w:val="both"/>
        <w:rPr>
          <w:rFonts w:ascii="Times New Roman" w:hAnsi="Times New Roman"/>
          <w:szCs w:val="24"/>
          <w:lang w:eastAsia="ru-RU"/>
        </w:rPr>
      </w:pPr>
      <w:r>
        <w:rPr>
          <w:rFonts w:ascii="Times New Roman" w:hAnsi="Times New Roman"/>
          <w:szCs w:val="24"/>
          <w:lang w:eastAsia="ru-RU"/>
        </w:rPr>
        <w:t xml:space="preserve">Приложение № </w:t>
      </w:r>
      <w:r w:rsidRPr="00FB3284">
        <w:rPr>
          <w:rFonts w:ascii="Times New Roman" w:hAnsi="Times New Roman"/>
          <w:szCs w:val="24"/>
          <w:lang w:eastAsia="ru-RU"/>
        </w:rPr>
        <w:t>5</w:t>
      </w:r>
      <w:r w:rsidRPr="002642DE">
        <w:rPr>
          <w:rFonts w:ascii="Times New Roman" w:hAnsi="Times New Roman"/>
          <w:szCs w:val="24"/>
          <w:lang w:eastAsia="ru-RU"/>
        </w:rPr>
        <w:t xml:space="preserve"> Обязательные требования к подрядной (сервисной) организации в области промышленной безопасности и предупреждения чрезвычайных ситуаций при выполнении работ на территории заказчика</w:t>
      </w:r>
      <w:r>
        <w:rPr>
          <w:rFonts w:ascii="Times New Roman" w:hAnsi="Times New Roman"/>
          <w:szCs w:val="24"/>
          <w:lang w:eastAsia="ru-RU"/>
        </w:rPr>
        <w:t>.</w:t>
      </w:r>
    </w:p>
    <w:p w:rsidR="003730AF" w:rsidRDefault="003730AF" w:rsidP="003730AF">
      <w:pPr>
        <w:spacing w:after="0" w:line="240" w:lineRule="auto"/>
        <w:ind w:firstLine="284"/>
        <w:jc w:val="both"/>
        <w:rPr>
          <w:rFonts w:ascii="Times New Roman" w:hAnsi="Times New Roman"/>
          <w:szCs w:val="24"/>
          <w:lang w:eastAsia="ru-RU"/>
        </w:rPr>
      </w:pPr>
    </w:p>
    <w:p w:rsidR="003730AF" w:rsidRDefault="003730AF" w:rsidP="003730AF">
      <w:pPr>
        <w:spacing w:after="0" w:line="240" w:lineRule="auto"/>
        <w:rPr>
          <w:rFonts w:ascii="Times New Roman" w:hAnsi="Times New Roman"/>
          <w:szCs w:val="24"/>
          <w:lang w:eastAsia="ru-RU"/>
        </w:rPr>
      </w:pPr>
    </w:p>
    <w:p w:rsidR="003730AF" w:rsidRDefault="003730AF" w:rsidP="003730AF">
      <w:pPr>
        <w:spacing w:after="0" w:line="240" w:lineRule="auto"/>
        <w:jc w:val="center"/>
        <w:rPr>
          <w:rFonts w:ascii="Times New Roman" w:hAnsi="Times New Roman"/>
          <w:b/>
          <w:bCs/>
          <w:szCs w:val="24"/>
          <w:lang w:eastAsia="ru-RU"/>
        </w:rPr>
      </w:pPr>
      <w:r w:rsidRPr="002642DE">
        <w:rPr>
          <w:rFonts w:ascii="Times New Roman" w:hAnsi="Times New Roman"/>
          <w:b/>
          <w:bCs/>
          <w:szCs w:val="24"/>
          <w:lang w:eastAsia="ru-RU"/>
        </w:rPr>
        <w:t>10. Адреса и банковские реквизиты</w:t>
      </w:r>
    </w:p>
    <w:tbl>
      <w:tblPr>
        <w:tblW w:w="0" w:type="auto"/>
        <w:tblLook w:val="00A0"/>
      </w:tblPr>
      <w:tblGrid>
        <w:gridCol w:w="4691"/>
        <w:gridCol w:w="4880"/>
      </w:tblGrid>
      <w:tr w:rsidR="003730AF" w:rsidRPr="001C27CA" w:rsidTr="0098500D">
        <w:tc>
          <w:tcPr>
            <w:tcW w:w="5140" w:type="dxa"/>
          </w:tcPr>
          <w:p w:rsidR="003730AF" w:rsidRPr="001C27CA" w:rsidRDefault="003730AF" w:rsidP="003730AF">
            <w:pPr>
              <w:spacing w:after="0" w:line="240" w:lineRule="auto"/>
              <w:jc w:val="center"/>
              <w:rPr>
                <w:rFonts w:ascii="Times New Roman" w:hAnsi="Times New Roman"/>
                <w:b/>
                <w:bCs/>
                <w:szCs w:val="24"/>
                <w:lang w:eastAsia="ru-RU"/>
              </w:rPr>
            </w:pPr>
            <w:r w:rsidRPr="001C27CA">
              <w:rPr>
                <w:rFonts w:ascii="Times New Roman" w:hAnsi="Times New Roman"/>
                <w:b/>
                <w:bCs/>
                <w:szCs w:val="24"/>
                <w:lang w:eastAsia="ru-RU"/>
              </w:rPr>
              <w:t xml:space="preserve">ИСПОЛНИТЕЛЬ </w:t>
            </w:r>
          </w:p>
          <w:p w:rsidR="003730AF" w:rsidRPr="001C27CA" w:rsidRDefault="003730AF" w:rsidP="003730AF">
            <w:pPr>
              <w:spacing w:after="0" w:line="240" w:lineRule="auto"/>
              <w:rPr>
                <w:rFonts w:ascii="Times New Roman" w:hAnsi="Times New Roman"/>
                <w:b/>
                <w:bCs/>
                <w:szCs w:val="24"/>
                <w:lang w:eastAsia="ru-RU"/>
              </w:rPr>
            </w:pPr>
          </w:p>
        </w:tc>
        <w:tc>
          <w:tcPr>
            <w:tcW w:w="5141" w:type="dxa"/>
          </w:tcPr>
          <w:p w:rsidR="003730AF" w:rsidRPr="001C27CA" w:rsidRDefault="003730AF" w:rsidP="003730AF">
            <w:pPr>
              <w:spacing w:after="0" w:line="240" w:lineRule="auto"/>
              <w:jc w:val="center"/>
              <w:rPr>
                <w:rFonts w:ascii="Times New Roman" w:hAnsi="Times New Roman"/>
                <w:b/>
                <w:bCs/>
                <w:szCs w:val="24"/>
                <w:lang w:eastAsia="ru-RU"/>
              </w:rPr>
            </w:pPr>
            <w:r w:rsidRPr="001C27CA">
              <w:rPr>
                <w:rFonts w:ascii="Times New Roman" w:hAnsi="Times New Roman"/>
                <w:b/>
                <w:bCs/>
                <w:szCs w:val="24"/>
                <w:lang w:eastAsia="ru-RU"/>
              </w:rPr>
              <w:t>ЗАКАЗЧИК</w:t>
            </w:r>
          </w:p>
          <w:p w:rsidR="003730AF" w:rsidRPr="00EF24EE" w:rsidRDefault="003730AF" w:rsidP="003730AF">
            <w:pPr>
              <w:pStyle w:val="aff7"/>
              <w:jc w:val="both"/>
              <w:rPr>
                <w:rFonts w:ascii="Times New Roman" w:hAnsi="Times New Roman" w:cs="Times New Roman"/>
                <w:sz w:val="24"/>
                <w:szCs w:val="24"/>
              </w:rPr>
            </w:pPr>
            <w:r w:rsidRPr="00EF24EE">
              <w:rPr>
                <w:rFonts w:ascii="Times New Roman" w:hAnsi="Times New Roman" w:cs="Times New Roman"/>
                <w:sz w:val="24"/>
                <w:szCs w:val="24"/>
              </w:rPr>
              <w:t>ООО «ЭНЕРГЕТИК», Юридический  адрес: 357390, Ставропольский край, Предгорный район, ст. Суворовская, ул</w:t>
            </w:r>
            <w:proofErr w:type="gramStart"/>
            <w:r w:rsidRPr="00EF24EE">
              <w:rPr>
                <w:rFonts w:ascii="Times New Roman" w:hAnsi="Times New Roman" w:cs="Times New Roman"/>
                <w:sz w:val="24"/>
                <w:szCs w:val="24"/>
              </w:rPr>
              <w:t>.П</w:t>
            </w:r>
            <w:proofErr w:type="gramEnd"/>
            <w:r w:rsidRPr="00EF24EE">
              <w:rPr>
                <w:rFonts w:ascii="Times New Roman" w:hAnsi="Times New Roman" w:cs="Times New Roman"/>
                <w:sz w:val="24"/>
                <w:szCs w:val="24"/>
              </w:rPr>
              <w:t xml:space="preserve">одгорная,5. </w:t>
            </w:r>
          </w:p>
          <w:p w:rsidR="003730AF" w:rsidRPr="00EF24EE" w:rsidRDefault="003730AF" w:rsidP="003730AF">
            <w:pPr>
              <w:pStyle w:val="aff7"/>
              <w:jc w:val="both"/>
              <w:rPr>
                <w:rFonts w:ascii="Times New Roman" w:hAnsi="Times New Roman" w:cs="Times New Roman"/>
                <w:sz w:val="24"/>
                <w:szCs w:val="24"/>
              </w:rPr>
            </w:pPr>
            <w:r w:rsidRPr="00EF24EE">
              <w:rPr>
                <w:rFonts w:ascii="Times New Roman" w:hAnsi="Times New Roman" w:cs="Times New Roman"/>
                <w:sz w:val="24"/>
                <w:szCs w:val="24"/>
              </w:rPr>
              <w:t xml:space="preserve">Почтовый адрес: 357506, Ставропольский край, </w:t>
            </w:r>
            <w:proofErr w:type="gramStart"/>
            <w:r w:rsidRPr="00EF24EE">
              <w:rPr>
                <w:rFonts w:ascii="Times New Roman" w:hAnsi="Times New Roman" w:cs="Times New Roman"/>
                <w:sz w:val="24"/>
                <w:szCs w:val="24"/>
              </w:rPr>
              <w:t>г</w:t>
            </w:r>
            <w:proofErr w:type="gramEnd"/>
            <w:r w:rsidRPr="00EF24EE">
              <w:rPr>
                <w:rFonts w:ascii="Times New Roman" w:hAnsi="Times New Roman" w:cs="Times New Roman"/>
                <w:sz w:val="24"/>
                <w:szCs w:val="24"/>
              </w:rPr>
              <w:t xml:space="preserve">. Пятигорск, Юго-Восточный склон горы Машук. Телефон/Факс: 8 (8793) 30-20-95  </w:t>
            </w:r>
          </w:p>
          <w:p w:rsidR="003730AF" w:rsidRPr="00EF24EE" w:rsidRDefault="003730AF" w:rsidP="003730AF">
            <w:pPr>
              <w:pStyle w:val="aff7"/>
              <w:jc w:val="both"/>
              <w:rPr>
                <w:rFonts w:ascii="Times New Roman" w:hAnsi="Times New Roman" w:cs="Times New Roman"/>
                <w:sz w:val="24"/>
                <w:szCs w:val="24"/>
              </w:rPr>
            </w:pPr>
            <w:r w:rsidRPr="00EF24EE">
              <w:rPr>
                <w:rFonts w:ascii="Times New Roman" w:hAnsi="Times New Roman" w:cs="Times New Roman"/>
                <w:sz w:val="24"/>
                <w:szCs w:val="24"/>
              </w:rPr>
              <w:t xml:space="preserve">ОГРН 1122651009920, ОКПО 38851249, ОКАТО 07248831001; </w:t>
            </w:r>
          </w:p>
          <w:p w:rsidR="003730AF" w:rsidRPr="00EF24EE" w:rsidRDefault="003730AF" w:rsidP="003730AF">
            <w:pPr>
              <w:pStyle w:val="aff7"/>
              <w:jc w:val="both"/>
              <w:rPr>
                <w:rFonts w:ascii="Times New Roman" w:hAnsi="Times New Roman" w:cs="Times New Roman"/>
                <w:sz w:val="24"/>
                <w:szCs w:val="24"/>
              </w:rPr>
            </w:pPr>
            <w:r w:rsidRPr="00EF24EE">
              <w:rPr>
                <w:rFonts w:ascii="Times New Roman" w:hAnsi="Times New Roman" w:cs="Times New Roman"/>
                <w:sz w:val="24"/>
                <w:szCs w:val="24"/>
              </w:rPr>
              <w:t>ИНН/КПП 2618800660 / 261801001;</w:t>
            </w:r>
          </w:p>
          <w:p w:rsidR="003730AF" w:rsidRPr="00EF24EE" w:rsidRDefault="003730AF" w:rsidP="003730AF">
            <w:pPr>
              <w:pStyle w:val="aff7"/>
              <w:jc w:val="both"/>
              <w:rPr>
                <w:rFonts w:ascii="Times New Roman" w:hAnsi="Times New Roman" w:cs="Times New Roman"/>
                <w:sz w:val="24"/>
                <w:szCs w:val="24"/>
              </w:rPr>
            </w:pPr>
            <w:r w:rsidRPr="00EF24EE">
              <w:rPr>
                <w:rFonts w:ascii="Times New Roman" w:hAnsi="Times New Roman" w:cs="Times New Roman"/>
                <w:sz w:val="24"/>
                <w:szCs w:val="24"/>
              </w:rPr>
              <w:t xml:space="preserve">Платежные реквизиты: </w:t>
            </w:r>
            <w:proofErr w:type="spellStart"/>
            <w:proofErr w:type="gramStart"/>
            <w:r w:rsidRPr="00EF24EE">
              <w:rPr>
                <w:rFonts w:ascii="Times New Roman" w:hAnsi="Times New Roman" w:cs="Times New Roman"/>
                <w:sz w:val="24"/>
                <w:szCs w:val="24"/>
              </w:rPr>
              <w:t>р</w:t>
            </w:r>
            <w:proofErr w:type="spellEnd"/>
            <w:proofErr w:type="gramEnd"/>
            <w:r w:rsidRPr="00EF24EE">
              <w:rPr>
                <w:rFonts w:ascii="Times New Roman" w:hAnsi="Times New Roman" w:cs="Times New Roman"/>
                <w:sz w:val="24"/>
                <w:szCs w:val="24"/>
              </w:rPr>
              <w:t>/с   №40702810446010000130</w:t>
            </w:r>
          </w:p>
          <w:p w:rsidR="003730AF" w:rsidRPr="00EF24EE" w:rsidRDefault="003730AF" w:rsidP="003730AF">
            <w:pPr>
              <w:pStyle w:val="aff7"/>
              <w:jc w:val="both"/>
              <w:rPr>
                <w:rFonts w:ascii="Times New Roman" w:hAnsi="Times New Roman" w:cs="Times New Roman"/>
                <w:sz w:val="24"/>
                <w:szCs w:val="24"/>
              </w:rPr>
            </w:pPr>
            <w:r w:rsidRPr="00EF24EE">
              <w:rPr>
                <w:rFonts w:ascii="Times New Roman" w:hAnsi="Times New Roman" w:cs="Times New Roman"/>
                <w:sz w:val="24"/>
                <w:szCs w:val="24"/>
              </w:rPr>
              <w:lastRenderedPageBreak/>
              <w:t xml:space="preserve">Ставропольский филиал ОАО «МДМ Банк» </w:t>
            </w:r>
            <w:proofErr w:type="gramStart"/>
            <w:r w:rsidRPr="00EF24EE">
              <w:rPr>
                <w:rFonts w:ascii="Times New Roman" w:hAnsi="Times New Roman" w:cs="Times New Roman"/>
                <w:sz w:val="24"/>
                <w:szCs w:val="24"/>
              </w:rPr>
              <w:t>г</w:t>
            </w:r>
            <w:proofErr w:type="gramEnd"/>
            <w:r w:rsidRPr="00EF24EE">
              <w:rPr>
                <w:rFonts w:ascii="Times New Roman" w:hAnsi="Times New Roman" w:cs="Times New Roman"/>
                <w:sz w:val="24"/>
                <w:szCs w:val="24"/>
              </w:rPr>
              <w:t>. Ставрополь</w:t>
            </w:r>
          </w:p>
          <w:p w:rsidR="003730AF" w:rsidRPr="001C27CA" w:rsidRDefault="003730AF" w:rsidP="003730AF">
            <w:pPr>
              <w:spacing w:after="0" w:line="240" w:lineRule="auto"/>
              <w:rPr>
                <w:rFonts w:ascii="Times New Roman" w:hAnsi="Times New Roman"/>
                <w:b/>
                <w:bCs/>
                <w:szCs w:val="24"/>
                <w:lang w:eastAsia="ru-RU"/>
              </w:rPr>
            </w:pPr>
            <w:r w:rsidRPr="00EF24EE">
              <w:rPr>
                <w:rFonts w:ascii="Times New Roman" w:hAnsi="Times New Roman"/>
                <w:sz w:val="24"/>
                <w:szCs w:val="24"/>
              </w:rPr>
              <w:t>к/с №30101810100000000791, БИК 040702791</w:t>
            </w:r>
          </w:p>
        </w:tc>
      </w:tr>
    </w:tbl>
    <w:p w:rsidR="003730AF" w:rsidRPr="002642DE" w:rsidRDefault="003730AF" w:rsidP="003730AF">
      <w:pPr>
        <w:spacing w:after="0" w:line="240" w:lineRule="auto"/>
        <w:rPr>
          <w:rFonts w:ascii="Times New Roman" w:hAnsi="Times New Roman"/>
          <w:szCs w:val="24"/>
          <w:lang w:eastAsia="ru-RU"/>
        </w:rPr>
      </w:pPr>
      <w:r w:rsidRPr="002642DE">
        <w:rPr>
          <w:rFonts w:ascii="Times New Roman" w:hAnsi="Times New Roman"/>
          <w:szCs w:val="24"/>
          <w:lang w:eastAsia="ru-RU"/>
        </w:rPr>
        <w:lastRenderedPageBreak/>
        <w:br/>
        <w:t xml:space="preserve">                                                                                       </w:t>
      </w:r>
    </w:p>
    <w:tbl>
      <w:tblPr>
        <w:tblW w:w="0" w:type="auto"/>
        <w:tblLook w:val="00A0"/>
      </w:tblPr>
      <w:tblGrid>
        <w:gridCol w:w="4808"/>
        <w:gridCol w:w="4763"/>
      </w:tblGrid>
      <w:tr w:rsidR="003730AF" w:rsidRPr="001C27CA" w:rsidTr="0098500D">
        <w:tc>
          <w:tcPr>
            <w:tcW w:w="5140" w:type="dxa"/>
          </w:tcPr>
          <w:p w:rsidR="003730AF" w:rsidRDefault="003730AF" w:rsidP="003730AF">
            <w:pPr>
              <w:spacing w:after="0" w:line="240" w:lineRule="auto"/>
              <w:rPr>
                <w:rFonts w:ascii="Times New Roman" w:hAnsi="Times New Roman"/>
                <w:b/>
                <w:szCs w:val="24"/>
                <w:lang w:eastAsia="ru-RU"/>
              </w:rPr>
            </w:pPr>
            <w:r>
              <w:rPr>
                <w:rFonts w:ascii="Times New Roman" w:hAnsi="Times New Roman"/>
                <w:b/>
                <w:szCs w:val="24"/>
                <w:lang w:eastAsia="ru-RU"/>
              </w:rPr>
              <w:t>От Исполнителя</w:t>
            </w:r>
          </w:p>
          <w:p w:rsidR="003730AF" w:rsidRDefault="003730AF" w:rsidP="003730AF">
            <w:pPr>
              <w:spacing w:after="0" w:line="240" w:lineRule="auto"/>
              <w:rPr>
                <w:rFonts w:ascii="Times New Roman" w:hAnsi="Times New Roman"/>
                <w:b/>
                <w:szCs w:val="24"/>
                <w:lang w:eastAsia="ru-RU"/>
              </w:rPr>
            </w:pPr>
          </w:p>
          <w:p w:rsidR="003730AF" w:rsidRPr="001C27CA" w:rsidRDefault="003730AF" w:rsidP="003730AF">
            <w:pPr>
              <w:spacing w:after="0" w:line="240" w:lineRule="auto"/>
              <w:rPr>
                <w:rFonts w:ascii="Times New Roman" w:hAnsi="Times New Roman"/>
                <w:b/>
                <w:szCs w:val="24"/>
                <w:lang w:eastAsia="ru-RU"/>
              </w:rPr>
            </w:pPr>
          </w:p>
          <w:p w:rsidR="003730AF" w:rsidRPr="001C27CA" w:rsidRDefault="003730AF" w:rsidP="003730AF">
            <w:pPr>
              <w:spacing w:after="0" w:line="240" w:lineRule="auto"/>
              <w:rPr>
                <w:rFonts w:ascii="Times New Roman" w:hAnsi="Times New Roman"/>
                <w:b/>
                <w:bCs/>
                <w:szCs w:val="24"/>
                <w:lang w:eastAsia="ru-RU"/>
              </w:rPr>
            </w:pPr>
            <w:r>
              <w:rPr>
                <w:rFonts w:ascii="Times New Roman" w:hAnsi="Times New Roman"/>
                <w:b/>
                <w:bCs/>
                <w:szCs w:val="24"/>
                <w:lang w:eastAsia="ru-RU"/>
              </w:rPr>
              <w:t>___________________ /______/</w:t>
            </w:r>
          </w:p>
          <w:p w:rsidR="003730AF" w:rsidRPr="001C27CA" w:rsidRDefault="003730AF" w:rsidP="003730AF">
            <w:pPr>
              <w:spacing w:after="0" w:line="240" w:lineRule="auto"/>
              <w:rPr>
                <w:rFonts w:ascii="Times New Roman" w:hAnsi="Times New Roman"/>
                <w:szCs w:val="24"/>
                <w:lang w:eastAsia="ru-RU"/>
              </w:rPr>
            </w:pPr>
          </w:p>
        </w:tc>
        <w:tc>
          <w:tcPr>
            <w:tcW w:w="5141" w:type="dxa"/>
          </w:tcPr>
          <w:p w:rsidR="003730AF" w:rsidRPr="001C27CA" w:rsidRDefault="003730AF" w:rsidP="003730AF">
            <w:pPr>
              <w:spacing w:after="0" w:line="240" w:lineRule="auto"/>
              <w:rPr>
                <w:rFonts w:ascii="Times New Roman" w:hAnsi="Times New Roman"/>
                <w:b/>
                <w:szCs w:val="24"/>
                <w:lang w:eastAsia="ru-RU"/>
              </w:rPr>
            </w:pPr>
            <w:r>
              <w:rPr>
                <w:rFonts w:ascii="Times New Roman" w:hAnsi="Times New Roman"/>
                <w:b/>
                <w:szCs w:val="24"/>
                <w:lang w:eastAsia="ru-RU"/>
              </w:rPr>
              <w:t>От</w:t>
            </w:r>
          </w:p>
          <w:p w:rsidR="003730AF" w:rsidRPr="001C27CA" w:rsidRDefault="003730AF" w:rsidP="003730AF">
            <w:pPr>
              <w:spacing w:after="0" w:line="240" w:lineRule="auto"/>
              <w:rPr>
                <w:rFonts w:ascii="Times New Roman" w:hAnsi="Times New Roman"/>
                <w:b/>
                <w:szCs w:val="24"/>
                <w:lang w:eastAsia="ru-RU"/>
              </w:rPr>
            </w:pPr>
            <w:r w:rsidRPr="001C27CA">
              <w:rPr>
                <w:rFonts w:ascii="Times New Roman" w:hAnsi="Times New Roman"/>
                <w:b/>
                <w:szCs w:val="24"/>
                <w:lang w:eastAsia="ru-RU"/>
              </w:rPr>
              <w:t>ООО «</w:t>
            </w:r>
            <w:r>
              <w:rPr>
                <w:rFonts w:ascii="Times New Roman" w:hAnsi="Times New Roman"/>
                <w:b/>
                <w:szCs w:val="24"/>
                <w:lang w:eastAsia="ru-RU"/>
              </w:rPr>
              <w:t>ЭНЕРГЕТИК</w:t>
            </w:r>
            <w:r w:rsidRPr="001C27CA">
              <w:rPr>
                <w:rFonts w:ascii="Times New Roman" w:hAnsi="Times New Roman"/>
                <w:b/>
                <w:szCs w:val="24"/>
                <w:lang w:eastAsia="ru-RU"/>
              </w:rPr>
              <w:t>»</w:t>
            </w:r>
          </w:p>
          <w:p w:rsidR="003730AF" w:rsidRPr="001C27CA" w:rsidRDefault="003730AF" w:rsidP="003730AF">
            <w:pPr>
              <w:spacing w:after="0" w:line="240" w:lineRule="auto"/>
              <w:rPr>
                <w:rFonts w:ascii="Times New Roman" w:hAnsi="Times New Roman"/>
                <w:b/>
                <w:szCs w:val="24"/>
                <w:lang w:eastAsia="ru-RU"/>
              </w:rPr>
            </w:pPr>
          </w:p>
          <w:p w:rsidR="003730AF" w:rsidRPr="001C27CA" w:rsidRDefault="003730AF" w:rsidP="003730AF">
            <w:pPr>
              <w:spacing w:after="0" w:line="240" w:lineRule="auto"/>
              <w:rPr>
                <w:rFonts w:ascii="Times New Roman" w:hAnsi="Times New Roman"/>
                <w:b/>
                <w:szCs w:val="24"/>
                <w:lang w:eastAsia="ru-RU"/>
              </w:rPr>
            </w:pPr>
            <w:r w:rsidRPr="001C27CA">
              <w:rPr>
                <w:rFonts w:ascii="Times New Roman" w:hAnsi="Times New Roman"/>
                <w:b/>
                <w:szCs w:val="24"/>
                <w:lang w:eastAsia="ru-RU"/>
              </w:rPr>
              <w:t xml:space="preserve">______________ </w:t>
            </w:r>
            <w:r>
              <w:rPr>
                <w:rFonts w:ascii="Times New Roman" w:hAnsi="Times New Roman"/>
                <w:b/>
                <w:szCs w:val="24"/>
                <w:lang w:eastAsia="ru-RU"/>
              </w:rPr>
              <w:t>/Ю.В.Панасенко/</w:t>
            </w:r>
          </w:p>
          <w:p w:rsidR="003730AF" w:rsidRPr="001C27CA" w:rsidRDefault="003730AF" w:rsidP="003730AF">
            <w:pPr>
              <w:spacing w:after="0" w:line="240" w:lineRule="auto"/>
              <w:rPr>
                <w:rFonts w:ascii="Times New Roman" w:hAnsi="Times New Roman"/>
                <w:szCs w:val="24"/>
                <w:lang w:eastAsia="ru-RU"/>
              </w:rPr>
            </w:pPr>
          </w:p>
        </w:tc>
      </w:tr>
    </w:tbl>
    <w:p w:rsidR="005542FB" w:rsidRDefault="00F4778B" w:rsidP="005E6A27">
      <w:pPr>
        <w:spacing w:line="240" w:lineRule="auto"/>
        <w:jc w:val="both"/>
        <w:rPr>
          <w:rFonts w:ascii="Times New Roman" w:hAnsi="Times New Roman" w:cs="Times New Roman"/>
          <w:sz w:val="24"/>
          <w:szCs w:val="24"/>
        </w:rPr>
      </w:pPr>
      <w:r w:rsidRPr="00F4778B">
        <w:rPr>
          <w:rFonts w:ascii="Times New Roman" w:hAnsi="Times New Roman" w:cs="Times New Roman"/>
          <w:sz w:val="24"/>
          <w:szCs w:val="24"/>
        </w:rPr>
        <w:t xml:space="preserve">                       </w:t>
      </w:r>
      <w:r w:rsidR="00BA72F3">
        <w:rPr>
          <w:rFonts w:ascii="Times New Roman" w:hAnsi="Times New Roman" w:cs="Times New Roman"/>
          <w:sz w:val="24"/>
          <w:szCs w:val="24"/>
        </w:rPr>
        <w:t xml:space="preserve">   </w:t>
      </w:r>
      <w:r w:rsidR="00ED1EA8">
        <w:rPr>
          <w:rFonts w:ascii="Times New Roman" w:hAnsi="Times New Roman" w:cs="Times New Roman"/>
          <w:sz w:val="24"/>
          <w:szCs w:val="24"/>
        </w:rPr>
        <w:t xml:space="preserve">        </w:t>
      </w:r>
    </w:p>
    <w:p w:rsidR="005542FB" w:rsidRDefault="005542FB">
      <w:pPr>
        <w:rPr>
          <w:rFonts w:ascii="Times New Roman" w:hAnsi="Times New Roman" w:cs="Times New Roman"/>
          <w:sz w:val="24"/>
          <w:szCs w:val="24"/>
        </w:rPr>
      </w:pPr>
      <w:r>
        <w:rPr>
          <w:rFonts w:ascii="Times New Roman" w:hAnsi="Times New Roman" w:cs="Times New Roman"/>
          <w:sz w:val="24"/>
          <w:szCs w:val="24"/>
        </w:rPr>
        <w:br w:type="page"/>
      </w:r>
    </w:p>
    <w:p w:rsidR="006D5A03" w:rsidRDefault="006D5A03" w:rsidP="005E6A27">
      <w:pPr>
        <w:spacing w:line="240" w:lineRule="auto"/>
        <w:jc w:val="both"/>
        <w:rPr>
          <w:rFonts w:ascii="Times New Roman" w:hAnsi="Times New Roman" w:cs="Times New Roman"/>
          <w:sz w:val="24"/>
          <w:szCs w:val="24"/>
        </w:rPr>
      </w:pPr>
    </w:p>
    <w:p w:rsidR="003214AA" w:rsidRPr="003214AA" w:rsidRDefault="006D5A03" w:rsidP="003214AA">
      <w:pPr>
        <w:spacing w:after="0"/>
        <w:jc w:val="right"/>
        <w:rPr>
          <w:rFonts w:ascii="Times New Roman" w:hAnsi="Times New Roman" w:cs="Times New Roman"/>
          <w:sz w:val="20"/>
          <w:szCs w:val="20"/>
        </w:rPr>
      </w:pPr>
      <w:r>
        <w:rPr>
          <w:rFonts w:ascii="Times New Roman" w:hAnsi="Times New Roman" w:cs="Times New Roman"/>
          <w:sz w:val="24"/>
          <w:szCs w:val="24"/>
        </w:rPr>
        <w:t xml:space="preserve">                                                             </w:t>
      </w:r>
      <w:r w:rsidR="003214AA" w:rsidRPr="003214AA">
        <w:rPr>
          <w:rFonts w:ascii="Times New Roman" w:hAnsi="Times New Roman" w:cs="Times New Roman"/>
          <w:sz w:val="20"/>
          <w:szCs w:val="20"/>
        </w:rPr>
        <w:t>Приложение № 1</w:t>
      </w:r>
    </w:p>
    <w:p w:rsidR="003214AA" w:rsidRPr="003214AA" w:rsidRDefault="003214AA" w:rsidP="003214AA">
      <w:pPr>
        <w:spacing w:after="0"/>
        <w:jc w:val="right"/>
        <w:rPr>
          <w:rFonts w:ascii="Times New Roman" w:hAnsi="Times New Roman" w:cs="Times New Roman"/>
          <w:sz w:val="20"/>
          <w:szCs w:val="20"/>
        </w:rPr>
      </w:pPr>
      <w:r w:rsidRPr="003214AA">
        <w:rPr>
          <w:rFonts w:ascii="Times New Roman" w:hAnsi="Times New Roman" w:cs="Times New Roman"/>
          <w:sz w:val="20"/>
          <w:szCs w:val="20"/>
        </w:rPr>
        <w:t xml:space="preserve">к договору на оказание автотранспортных услуг  №____________ </w:t>
      </w:r>
      <w:proofErr w:type="gramStart"/>
      <w:r w:rsidRPr="003214AA">
        <w:rPr>
          <w:rFonts w:ascii="Times New Roman" w:hAnsi="Times New Roman" w:cs="Times New Roman"/>
          <w:sz w:val="20"/>
          <w:szCs w:val="20"/>
        </w:rPr>
        <w:t>от</w:t>
      </w:r>
      <w:proofErr w:type="gramEnd"/>
      <w:r w:rsidRPr="003214AA">
        <w:rPr>
          <w:rFonts w:ascii="Times New Roman" w:hAnsi="Times New Roman" w:cs="Times New Roman"/>
          <w:sz w:val="20"/>
          <w:szCs w:val="20"/>
        </w:rPr>
        <w:t xml:space="preserve"> </w:t>
      </w:r>
    </w:p>
    <w:p w:rsidR="003214AA" w:rsidRPr="003214AA" w:rsidRDefault="003214AA" w:rsidP="003214AA">
      <w:pPr>
        <w:spacing w:after="0"/>
        <w:jc w:val="right"/>
        <w:rPr>
          <w:rFonts w:ascii="Times New Roman" w:hAnsi="Times New Roman" w:cs="Times New Roman"/>
          <w:sz w:val="20"/>
          <w:szCs w:val="20"/>
        </w:rPr>
      </w:pPr>
      <w:r w:rsidRPr="003214AA">
        <w:rPr>
          <w:rFonts w:ascii="Times New Roman" w:hAnsi="Times New Roman" w:cs="Times New Roman"/>
          <w:sz w:val="20"/>
          <w:szCs w:val="20"/>
        </w:rPr>
        <w:t xml:space="preserve"> «____»____________ 201</w:t>
      </w:r>
      <w:r w:rsidR="005640B5">
        <w:rPr>
          <w:rFonts w:ascii="Times New Roman" w:hAnsi="Times New Roman" w:cs="Times New Roman"/>
          <w:sz w:val="20"/>
          <w:szCs w:val="20"/>
        </w:rPr>
        <w:t>4</w:t>
      </w:r>
      <w:r w:rsidRPr="003214AA">
        <w:rPr>
          <w:rFonts w:ascii="Times New Roman" w:hAnsi="Times New Roman" w:cs="Times New Roman"/>
          <w:sz w:val="20"/>
          <w:szCs w:val="20"/>
        </w:rPr>
        <w:t xml:space="preserve"> г.</w:t>
      </w:r>
    </w:p>
    <w:tbl>
      <w:tblPr>
        <w:tblpPr w:leftFromText="180" w:rightFromText="180" w:vertAnchor="text" w:horzAnchor="margin" w:tblpY="19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
        <w:gridCol w:w="3009"/>
        <w:gridCol w:w="6171"/>
      </w:tblGrid>
      <w:tr w:rsidR="003214AA" w:rsidRPr="00414AD8" w:rsidTr="00AA0D49">
        <w:trPr>
          <w:trHeight w:val="300"/>
        </w:trPr>
        <w:tc>
          <w:tcPr>
            <w:tcW w:w="3400" w:type="dxa"/>
            <w:gridSpan w:val="2"/>
            <w:vMerge w:val="restart"/>
          </w:tcPr>
          <w:p w:rsidR="003214AA" w:rsidRPr="003214AA" w:rsidRDefault="003214AA" w:rsidP="00247D88">
            <w:pPr>
              <w:spacing w:after="0" w:line="240" w:lineRule="auto"/>
              <w:rPr>
                <w:rFonts w:ascii="Times New Roman" w:hAnsi="Times New Roman" w:cs="Times New Roman"/>
                <w:b/>
                <w:bCs/>
                <w:sz w:val="16"/>
                <w:szCs w:val="16"/>
              </w:rPr>
            </w:pPr>
          </w:p>
          <w:p w:rsidR="003214AA" w:rsidRPr="003214AA" w:rsidRDefault="003214AA" w:rsidP="00247D88">
            <w:pPr>
              <w:spacing w:after="0" w:line="240" w:lineRule="auto"/>
              <w:rPr>
                <w:rFonts w:ascii="Times New Roman" w:hAnsi="Times New Roman" w:cs="Times New Roman"/>
                <w:b/>
              </w:rPr>
            </w:pPr>
            <w:r w:rsidRPr="003214AA">
              <w:rPr>
                <w:rFonts w:ascii="Times New Roman" w:hAnsi="Times New Roman" w:cs="Times New Roman"/>
                <w:b/>
                <w:bCs/>
                <w:sz w:val="16"/>
                <w:szCs w:val="16"/>
              </w:rPr>
              <w:t>Марка, модель ТС (механизма)</w:t>
            </w:r>
          </w:p>
          <w:p w:rsidR="003214AA" w:rsidRPr="003214AA" w:rsidRDefault="003214AA" w:rsidP="00247D88">
            <w:pPr>
              <w:tabs>
                <w:tab w:val="left" w:pos="2340"/>
              </w:tabs>
              <w:spacing w:after="0" w:line="240" w:lineRule="auto"/>
              <w:rPr>
                <w:rFonts w:ascii="Times New Roman" w:hAnsi="Times New Roman" w:cs="Times New Roman"/>
                <w:b/>
              </w:rPr>
            </w:pPr>
          </w:p>
        </w:tc>
        <w:tc>
          <w:tcPr>
            <w:tcW w:w="6171" w:type="dxa"/>
            <w:vAlign w:val="center"/>
          </w:tcPr>
          <w:p w:rsidR="003214AA" w:rsidRPr="003214AA" w:rsidRDefault="003214AA" w:rsidP="00247D88">
            <w:pPr>
              <w:spacing w:after="0" w:line="240" w:lineRule="auto"/>
              <w:jc w:val="center"/>
              <w:rPr>
                <w:rFonts w:ascii="Times New Roman" w:hAnsi="Times New Roman" w:cs="Times New Roman"/>
                <w:b/>
                <w:sz w:val="16"/>
                <w:szCs w:val="16"/>
              </w:rPr>
            </w:pPr>
          </w:p>
          <w:p w:rsidR="003214AA" w:rsidRPr="003214AA" w:rsidRDefault="003214AA" w:rsidP="00247D88">
            <w:pPr>
              <w:spacing w:after="0" w:line="240" w:lineRule="auto"/>
              <w:jc w:val="center"/>
              <w:rPr>
                <w:rFonts w:ascii="Times New Roman" w:hAnsi="Times New Roman" w:cs="Times New Roman"/>
                <w:b/>
                <w:sz w:val="16"/>
                <w:szCs w:val="16"/>
              </w:rPr>
            </w:pPr>
            <w:r w:rsidRPr="003214AA">
              <w:rPr>
                <w:rFonts w:ascii="Times New Roman" w:hAnsi="Times New Roman" w:cs="Times New Roman"/>
                <w:b/>
                <w:sz w:val="16"/>
                <w:szCs w:val="16"/>
              </w:rPr>
              <w:t xml:space="preserve">Стоимость 1 </w:t>
            </w:r>
            <w:proofErr w:type="spellStart"/>
            <w:r w:rsidRPr="003214AA">
              <w:rPr>
                <w:rFonts w:ascii="Times New Roman" w:hAnsi="Times New Roman" w:cs="Times New Roman"/>
                <w:b/>
                <w:sz w:val="16"/>
                <w:szCs w:val="16"/>
              </w:rPr>
              <w:t>маш</w:t>
            </w:r>
            <w:proofErr w:type="gramStart"/>
            <w:r w:rsidRPr="003214AA">
              <w:rPr>
                <w:rFonts w:ascii="Times New Roman" w:hAnsi="Times New Roman" w:cs="Times New Roman"/>
                <w:b/>
                <w:sz w:val="16"/>
                <w:szCs w:val="16"/>
              </w:rPr>
              <w:t>.-</w:t>
            </w:r>
            <w:proofErr w:type="gramEnd"/>
            <w:r w:rsidRPr="003214AA">
              <w:rPr>
                <w:rFonts w:ascii="Times New Roman" w:hAnsi="Times New Roman" w:cs="Times New Roman"/>
                <w:b/>
                <w:sz w:val="16"/>
                <w:szCs w:val="16"/>
              </w:rPr>
              <w:t>часа</w:t>
            </w:r>
            <w:proofErr w:type="spellEnd"/>
            <w:r w:rsidRPr="003214AA">
              <w:rPr>
                <w:rFonts w:ascii="Times New Roman" w:hAnsi="Times New Roman" w:cs="Times New Roman"/>
                <w:b/>
                <w:sz w:val="16"/>
                <w:szCs w:val="16"/>
              </w:rPr>
              <w:t xml:space="preserve"> руб. без НДС</w:t>
            </w:r>
          </w:p>
          <w:p w:rsidR="003214AA" w:rsidRPr="003214AA" w:rsidRDefault="003214AA" w:rsidP="00247D88">
            <w:pPr>
              <w:spacing w:after="0" w:line="240" w:lineRule="auto"/>
              <w:jc w:val="center"/>
              <w:rPr>
                <w:rFonts w:ascii="Times New Roman" w:hAnsi="Times New Roman" w:cs="Times New Roman"/>
                <w:b/>
                <w:sz w:val="16"/>
                <w:szCs w:val="16"/>
              </w:rPr>
            </w:pPr>
          </w:p>
        </w:tc>
      </w:tr>
      <w:tr w:rsidR="003214AA" w:rsidRPr="00414AD8" w:rsidTr="00AA0D49">
        <w:trPr>
          <w:trHeight w:val="270"/>
        </w:trPr>
        <w:tc>
          <w:tcPr>
            <w:tcW w:w="3400" w:type="dxa"/>
            <w:gridSpan w:val="2"/>
            <w:vMerge/>
          </w:tcPr>
          <w:p w:rsidR="003214AA" w:rsidRPr="003214AA" w:rsidRDefault="003214AA" w:rsidP="00247D88">
            <w:pPr>
              <w:spacing w:after="0" w:line="240" w:lineRule="auto"/>
              <w:rPr>
                <w:rFonts w:ascii="Times New Roman" w:hAnsi="Times New Roman" w:cs="Times New Roman"/>
                <w:b/>
                <w:bCs/>
                <w:sz w:val="16"/>
                <w:szCs w:val="16"/>
              </w:rPr>
            </w:pPr>
          </w:p>
        </w:tc>
        <w:tc>
          <w:tcPr>
            <w:tcW w:w="6171" w:type="dxa"/>
            <w:vAlign w:val="center"/>
          </w:tcPr>
          <w:p w:rsidR="003214AA" w:rsidRPr="003214AA" w:rsidRDefault="003214AA" w:rsidP="00247D88">
            <w:pPr>
              <w:spacing w:after="0" w:line="240" w:lineRule="auto"/>
              <w:jc w:val="center"/>
              <w:rPr>
                <w:rFonts w:ascii="Times New Roman" w:hAnsi="Times New Roman" w:cs="Times New Roman"/>
                <w:b/>
                <w:sz w:val="16"/>
                <w:szCs w:val="16"/>
              </w:rPr>
            </w:pPr>
          </w:p>
          <w:p w:rsidR="003214AA" w:rsidRPr="003214AA" w:rsidRDefault="003214AA" w:rsidP="00247D88">
            <w:pPr>
              <w:spacing w:after="0" w:line="240" w:lineRule="auto"/>
              <w:jc w:val="center"/>
              <w:rPr>
                <w:rFonts w:ascii="Times New Roman" w:hAnsi="Times New Roman" w:cs="Times New Roman"/>
                <w:b/>
                <w:sz w:val="16"/>
                <w:szCs w:val="16"/>
              </w:rPr>
            </w:pPr>
            <w:r w:rsidRPr="003214AA">
              <w:rPr>
                <w:rFonts w:ascii="Times New Roman" w:hAnsi="Times New Roman" w:cs="Times New Roman"/>
                <w:b/>
                <w:sz w:val="16"/>
                <w:szCs w:val="16"/>
              </w:rPr>
              <w:t>201</w:t>
            </w:r>
            <w:r w:rsidR="00066D70">
              <w:rPr>
                <w:rFonts w:ascii="Times New Roman" w:hAnsi="Times New Roman" w:cs="Times New Roman"/>
                <w:b/>
                <w:sz w:val="16"/>
                <w:szCs w:val="16"/>
              </w:rPr>
              <w:t>4г. -2015г.</w:t>
            </w:r>
          </w:p>
          <w:p w:rsidR="003214AA" w:rsidRPr="003214AA" w:rsidRDefault="003214AA" w:rsidP="00247D88">
            <w:pPr>
              <w:spacing w:after="0" w:line="240" w:lineRule="auto"/>
              <w:jc w:val="center"/>
              <w:rPr>
                <w:rFonts w:ascii="Times New Roman" w:hAnsi="Times New Roman" w:cs="Times New Roman"/>
                <w:b/>
                <w:sz w:val="16"/>
                <w:szCs w:val="16"/>
              </w:rPr>
            </w:pPr>
          </w:p>
        </w:tc>
      </w:tr>
      <w:tr w:rsidR="003730AF" w:rsidRPr="00414AD8" w:rsidTr="00AA0D49">
        <w:trPr>
          <w:trHeight w:val="300"/>
        </w:trPr>
        <w:tc>
          <w:tcPr>
            <w:tcW w:w="391" w:type="dxa"/>
          </w:tcPr>
          <w:p w:rsidR="003730AF" w:rsidRPr="007567B0" w:rsidRDefault="003730AF" w:rsidP="003730AF">
            <w:pPr>
              <w:spacing w:after="0" w:line="240" w:lineRule="auto"/>
              <w:rPr>
                <w:rFonts w:ascii="Times New Roman" w:hAnsi="Times New Roman" w:cs="Times New Roman"/>
                <w:b/>
                <w:sz w:val="16"/>
                <w:szCs w:val="16"/>
              </w:rPr>
            </w:pPr>
          </w:p>
          <w:p w:rsidR="003730AF" w:rsidRPr="007567B0" w:rsidRDefault="003730AF" w:rsidP="003730AF">
            <w:pPr>
              <w:spacing w:after="0" w:line="240" w:lineRule="auto"/>
              <w:rPr>
                <w:rFonts w:ascii="Times New Roman" w:hAnsi="Times New Roman" w:cs="Times New Roman"/>
                <w:b/>
                <w:sz w:val="16"/>
                <w:szCs w:val="16"/>
              </w:rPr>
            </w:pPr>
            <w:r w:rsidRPr="007567B0">
              <w:rPr>
                <w:rFonts w:ascii="Times New Roman" w:hAnsi="Times New Roman" w:cs="Times New Roman"/>
                <w:b/>
                <w:sz w:val="16"/>
                <w:szCs w:val="16"/>
              </w:rPr>
              <w:t>1.</w:t>
            </w:r>
          </w:p>
        </w:tc>
        <w:tc>
          <w:tcPr>
            <w:tcW w:w="3009" w:type="dxa"/>
          </w:tcPr>
          <w:p w:rsidR="003730AF" w:rsidRDefault="003730AF" w:rsidP="003730AF">
            <w:pPr>
              <w:shd w:val="clear" w:color="auto" w:fill="FFFFFF"/>
              <w:rPr>
                <w:rFonts w:ascii="Times New Roman" w:hAnsi="Times New Roman" w:cs="Times New Roman"/>
              </w:rPr>
            </w:pPr>
            <w:r>
              <w:rPr>
                <w:rFonts w:ascii="Times New Roman" w:hAnsi="Times New Roman" w:cs="Times New Roman"/>
                <w:lang w:val="en-US"/>
              </w:rPr>
              <w:t>Ford Explorer Sport</w:t>
            </w:r>
          </w:p>
        </w:tc>
        <w:tc>
          <w:tcPr>
            <w:tcW w:w="6171" w:type="dxa"/>
            <w:vAlign w:val="center"/>
          </w:tcPr>
          <w:p w:rsidR="003730AF" w:rsidRPr="00414AD8" w:rsidRDefault="003730AF" w:rsidP="003730AF">
            <w:pPr>
              <w:spacing w:after="0" w:line="240" w:lineRule="auto"/>
              <w:jc w:val="center"/>
              <w:rPr>
                <w:rFonts w:ascii="Arial Narrow" w:hAnsi="Arial Narrow"/>
                <w:b/>
                <w:sz w:val="20"/>
                <w:szCs w:val="20"/>
              </w:rPr>
            </w:pPr>
          </w:p>
        </w:tc>
      </w:tr>
      <w:tr w:rsidR="003730AF" w:rsidRPr="00414AD8" w:rsidTr="00AA0D49">
        <w:trPr>
          <w:trHeight w:val="300"/>
        </w:trPr>
        <w:tc>
          <w:tcPr>
            <w:tcW w:w="391" w:type="dxa"/>
          </w:tcPr>
          <w:p w:rsidR="003730AF" w:rsidRPr="007567B0" w:rsidRDefault="003730AF" w:rsidP="003730AF">
            <w:pPr>
              <w:spacing w:after="0" w:line="240" w:lineRule="auto"/>
              <w:rPr>
                <w:rFonts w:ascii="Times New Roman" w:hAnsi="Times New Roman" w:cs="Times New Roman"/>
                <w:b/>
                <w:sz w:val="16"/>
                <w:szCs w:val="16"/>
              </w:rPr>
            </w:pPr>
            <w:r>
              <w:rPr>
                <w:rFonts w:ascii="Times New Roman" w:hAnsi="Times New Roman" w:cs="Times New Roman"/>
                <w:b/>
                <w:sz w:val="16"/>
                <w:szCs w:val="16"/>
              </w:rPr>
              <w:t>2.</w:t>
            </w:r>
          </w:p>
        </w:tc>
        <w:tc>
          <w:tcPr>
            <w:tcW w:w="3009" w:type="dxa"/>
          </w:tcPr>
          <w:p w:rsidR="003730AF" w:rsidRDefault="003730AF" w:rsidP="003730AF">
            <w:pPr>
              <w:shd w:val="clear" w:color="auto" w:fill="FFFFFF"/>
              <w:rPr>
                <w:rFonts w:ascii="Times New Roman" w:hAnsi="Times New Roman" w:cs="Times New Roman"/>
              </w:rPr>
            </w:pPr>
            <w:r>
              <w:rPr>
                <w:rFonts w:ascii="Times New Roman" w:hAnsi="Times New Roman" w:cs="Times New Roman"/>
                <w:lang w:val="en-US"/>
              </w:rPr>
              <w:t>Ford Explorer Sport</w:t>
            </w:r>
          </w:p>
        </w:tc>
        <w:tc>
          <w:tcPr>
            <w:tcW w:w="6171" w:type="dxa"/>
            <w:vAlign w:val="center"/>
          </w:tcPr>
          <w:p w:rsidR="003730AF" w:rsidRPr="00414AD8" w:rsidRDefault="003730AF" w:rsidP="003730AF">
            <w:pPr>
              <w:spacing w:after="0" w:line="240" w:lineRule="auto"/>
              <w:jc w:val="center"/>
              <w:rPr>
                <w:rFonts w:ascii="Arial Narrow" w:hAnsi="Arial Narrow"/>
                <w:b/>
                <w:sz w:val="20"/>
                <w:szCs w:val="20"/>
              </w:rPr>
            </w:pPr>
          </w:p>
        </w:tc>
      </w:tr>
      <w:tr w:rsidR="003730AF" w:rsidRPr="00414AD8" w:rsidTr="00AA0D49">
        <w:trPr>
          <w:trHeight w:val="300"/>
        </w:trPr>
        <w:tc>
          <w:tcPr>
            <w:tcW w:w="391" w:type="dxa"/>
          </w:tcPr>
          <w:p w:rsidR="003730AF" w:rsidRPr="007567B0" w:rsidRDefault="003730AF" w:rsidP="003730AF">
            <w:pPr>
              <w:spacing w:after="0" w:line="240" w:lineRule="auto"/>
              <w:rPr>
                <w:rFonts w:ascii="Times New Roman" w:hAnsi="Times New Roman" w:cs="Times New Roman"/>
                <w:b/>
                <w:sz w:val="16"/>
                <w:szCs w:val="16"/>
              </w:rPr>
            </w:pPr>
            <w:r>
              <w:rPr>
                <w:rFonts w:ascii="Times New Roman" w:hAnsi="Times New Roman" w:cs="Times New Roman"/>
                <w:b/>
                <w:sz w:val="16"/>
                <w:szCs w:val="16"/>
              </w:rPr>
              <w:t>3.</w:t>
            </w:r>
          </w:p>
        </w:tc>
        <w:tc>
          <w:tcPr>
            <w:tcW w:w="3009" w:type="dxa"/>
          </w:tcPr>
          <w:p w:rsidR="003730AF" w:rsidRDefault="003730AF" w:rsidP="003730AF">
            <w:pPr>
              <w:shd w:val="clear" w:color="auto" w:fill="FFFFFF"/>
              <w:rPr>
                <w:rFonts w:ascii="Times New Roman" w:hAnsi="Times New Roman" w:cs="Times New Roman"/>
              </w:rPr>
            </w:pPr>
            <w:r>
              <w:rPr>
                <w:rFonts w:ascii="Times New Roman" w:hAnsi="Times New Roman" w:cs="Times New Roman"/>
                <w:lang w:val="en-US"/>
              </w:rPr>
              <w:t>Ford Explorer Sport</w:t>
            </w:r>
          </w:p>
        </w:tc>
        <w:tc>
          <w:tcPr>
            <w:tcW w:w="6171" w:type="dxa"/>
            <w:vAlign w:val="center"/>
          </w:tcPr>
          <w:p w:rsidR="003730AF" w:rsidRPr="00414AD8" w:rsidRDefault="003730AF" w:rsidP="003730AF">
            <w:pPr>
              <w:spacing w:after="0" w:line="240" w:lineRule="auto"/>
              <w:jc w:val="center"/>
              <w:rPr>
                <w:rFonts w:ascii="Arial Narrow" w:hAnsi="Arial Narrow"/>
                <w:b/>
                <w:sz w:val="20"/>
                <w:szCs w:val="20"/>
              </w:rPr>
            </w:pPr>
          </w:p>
        </w:tc>
      </w:tr>
    </w:tbl>
    <w:p w:rsidR="003214AA" w:rsidRDefault="003214AA" w:rsidP="003214AA">
      <w:pPr>
        <w:spacing w:after="0"/>
        <w:ind w:left="3540" w:firstLine="708"/>
        <w:rPr>
          <w:rFonts w:ascii="Arial Narrow" w:hAnsi="Arial Narrow"/>
          <w:b/>
        </w:rPr>
      </w:pPr>
    </w:p>
    <w:p w:rsidR="003214AA" w:rsidRDefault="003214AA" w:rsidP="003214AA">
      <w:pPr>
        <w:spacing w:after="0"/>
        <w:ind w:left="3540" w:firstLine="708"/>
        <w:rPr>
          <w:rFonts w:ascii="Arial Narrow" w:hAnsi="Arial Narrow"/>
          <w:b/>
        </w:rPr>
      </w:pPr>
    </w:p>
    <w:p w:rsidR="003214AA" w:rsidRPr="00C4744B" w:rsidRDefault="003214AA" w:rsidP="003214AA">
      <w:pPr>
        <w:spacing w:after="0"/>
        <w:jc w:val="center"/>
        <w:rPr>
          <w:rFonts w:ascii="Times New Roman" w:hAnsi="Times New Roman"/>
          <w:b/>
          <w:sz w:val="28"/>
          <w:szCs w:val="28"/>
        </w:rPr>
      </w:pPr>
      <w:r w:rsidRPr="003C0F3C">
        <w:rPr>
          <w:rFonts w:ascii="Times New Roman" w:hAnsi="Times New Roman"/>
          <w:b/>
          <w:sz w:val="28"/>
          <w:szCs w:val="28"/>
        </w:rPr>
        <w:t xml:space="preserve">БАЗОВЫЕ </w:t>
      </w:r>
      <w:r>
        <w:rPr>
          <w:rFonts w:ascii="Times New Roman" w:hAnsi="Times New Roman"/>
          <w:b/>
          <w:sz w:val="28"/>
          <w:szCs w:val="28"/>
        </w:rPr>
        <w:t>ТАРИФЫ</w:t>
      </w:r>
    </w:p>
    <w:p w:rsidR="003214AA" w:rsidRPr="003C0F3C" w:rsidRDefault="003214AA" w:rsidP="003214AA">
      <w:pPr>
        <w:spacing w:after="0"/>
        <w:jc w:val="center"/>
        <w:rPr>
          <w:rFonts w:ascii="Times New Roman" w:hAnsi="Times New Roman"/>
          <w:b/>
          <w:sz w:val="28"/>
          <w:szCs w:val="28"/>
        </w:rPr>
      </w:pPr>
      <w:r w:rsidRPr="003C0F3C">
        <w:rPr>
          <w:rFonts w:ascii="Times New Roman" w:hAnsi="Times New Roman"/>
          <w:b/>
          <w:sz w:val="28"/>
          <w:szCs w:val="28"/>
        </w:rPr>
        <w:t xml:space="preserve">на оказание транспортных услуг </w:t>
      </w:r>
      <w:r>
        <w:rPr>
          <w:rFonts w:ascii="Times New Roman" w:hAnsi="Times New Roman"/>
          <w:b/>
          <w:sz w:val="28"/>
          <w:szCs w:val="28"/>
        </w:rPr>
        <w:t>_________</w:t>
      </w:r>
    </w:p>
    <w:p w:rsidR="003214AA" w:rsidRPr="003C0F3C" w:rsidRDefault="003214AA" w:rsidP="003214AA">
      <w:pPr>
        <w:spacing w:after="0"/>
        <w:jc w:val="center"/>
        <w:rPr>
          <w:rFonts w:ascii="Times New Roman" w:hAnsi="Times New Roman"/>
          <w:b/>
          <w:sz w:val="28"/>
          <w:szCs w:val="28"/>
        </w:rPr>
      </w:pPr>
      <w:r w:rsidRPr="003C0F3C">
        <w:rPr>
          <w:rFonts w:ascii="Times New Roman" w:hAnsi="Times New Roman"/>
          <w:b/>
          <w:sz w:val="28"/>
          <w:szCs w:val="28"/>
        </w:rPr>
        <w:t>для ООО «</w:t>
      </w:r>
      <w:r w:rsidR="003730AF">
        <w:rPr>
          <w:rFonts w:ascii="Times New Roman" w:hAnsi="Times New Roman"/>
          <w:b/>
          <w:sz w:val="28"/>
          <w:szCs w:val="28"/>
        </w:rPr>
        <w:t>ЭНЕРГЕТИК</w:t>
      </w:r>
      <w:r w:rsidRPr="003C0F3C">
        <w:rPr>
          <w:rFonts w:ascii="Times New Roman" w:hAnsi="Times New Roman"/>
          <w:b/>
          <w:sz w:val="28"/>
          <w:szCs w:val="28"/>
        </w:rPr>
        <w:t>»</w:t>
      </w:r>
    </w:p>
    <w:p w:rsidR="003214AA" w:rsidRPr="00C37A1C" w:rsidRDefault="003214AA" w:rsidP="003214AA">
      <w:pPr>
        <w:rPr>
          <w:rFonts w:ascii="Arial Narrow" w:hAnsi="Arial Narrow"/>
        </w:rPr>
      </w:pPr>
    </w:p>
    <w:p w:rsidR="003214AA" w:rsidRPr="00C37A1C" w:rsidRDefault="003214AA" w:rsidP="003214AA">
      <w:pPr>
        <w:rPr>
          <w:rFonts w:ascii="Arial Narrow" w:hAnsi="Arial Narrow"/>
        </w:rPr>
      </w:pPr>
    </w:p>
    <w:p w:rsidR="003214AA" w:rsidRPr="00C37A1C" w:rsidRDefault="003214AA" w:rsidP="003214AA">
      <w:pPr>
        <w:rPr>
          <w:rFonts w:ascii="Arial Narrow" w:hAnsi="Arial Narrow"/>
        </w:rPr>
      </w:pPr>
    </w:p>
    <w:p w:rsidR="003214AA" w:rsidRPr="00C37A1C" w:rsidRDefault="003214AA" w:rsidP="003214AA">
      <w:pPr>
        <w:rPr>
          <w:rFonts w:ascii="Arial Narrow" w:hAnsi="Arial Narrow"/>
        </w:rPr>
      </w:pPr>
    </w:p>
    <w:tbl>
      <w:tblPr>
        <w:tblW w:w="10281" w:type="dxa"/>
        <w:tblInd w:w="424" w:type="dxa"/>
        <w:tblLook w:val="00A0"/>
      </w:tblPr>
      <w:tblGrid>
        <w:gridCol w:w="5140"/>
        <w:gridCol w:w="5141"/>
      </w:tblGrid>
      <w:tr w:rsidR="003214AA" w:rsidRPr="00414AD8" w:rsidTr="00247D88">
        <w:tc>
          <w:tcPr>
            <w:tcW w:w="5140" w:type="dxa"/>
          </w:tcPr>
          <w:p w:rsidR="003214AA" w:rsidRPr="00414AD8" w:rsidRDefault="003214AA" w:rsidP="00247D88">
            <w:pPr>
              <w:spacing w:after="0" w:line="240" w:lineRule="auto"/>
              <w:rPr>
                <w:rFonts w:ascii="Times New Roman" w:hAnsi="Times New Roman"/>
                <w:b/>
                <w:sz w:val="24"/>
                <w:szCs w:val="24"/>
              </w:rPr>
            </w:pPr>
            <w:r>
              <w:rPr>
                <w:rFonts w:ascii="Times New Roman" w:hAnsi="Times New Roman"/>
                <w:b/>
                <w:sz w:val="24"/>
                <w:szCs w:val="24"/>
              </w:rPr>
              <w:t>От Исполнителя</w:t>
            </w:r>
          </w:p>
          <w:p w:rsidR="003214AA" w:rsidRPr="00414AD8" w:rsidRDefault="003214AA" w:rsidP="00247D88">
            <w:pPr>
              <w:spacing w:after="0" w:line="240" w:lineRule="auto"/>
              <w:rPr>
                <w:rFonts w:ascii="Times New Roman" w:hAnsi="Times New Roman"/>
                <w:b/>
                <w:sz w:val="24"/>
                <w:szCs w:val="24"/>
              </w:rPr>
            </w:pPr>
          </w:p>
          <w:p w:rsidR="003214AA" w:rsidRPr="00414AD8" w:rsidRDefault="003214AA" w:rsidP="00247D88">
            <w:pPr>
              <w:spacing w:after="0" w:line="240" w:lineRule="auto"/>
              <w:rPr>
                <w:rFonts w:ascii="Times New Roman" w:hAnsi="Times New Roman"/>
                <w:b/>
                <w:sz w:val="24"/>
                <w:szCs w:val="24"/>
              </w:rPr>
            </w:pPr>
          </w:p>
          <w:p w:rsidR="003214AA" w:rsidRPr="00414AD8" w:rsidRDefault="003214AA" w:rsidP="00247D88">
            <w:pPr>
              <w:spacing w:after="0" w:line="240" w:lineRule="auto"/>
              <w:rPr>
                <w:rFonts w:ascii="Times New Roman" w:hAnsi="Times New Roman"/>
                <w:b/>
                <w:bCs/>
                <w:sz w:val="24"/>
                <w:szCs w:val="24"/>
              </w:rPr>
            </w:pPr>
            <w:r w:rsidRPr="00414AD8">
              <w:rPr>
                <w:rFonts w:ascii="Times New Roman" w:hAnsi="Times New Roman"/>
                <w:b/>
                <w:bCs/>
                <w:sz w:val="24"/>
                <w:szCs w:val="24"/>
              </w:rPr>
              <w:t xml:space="preserve">___________________ </w:t>
            </w:r>
            <w:r>
              <w:rPr>
                <w:rFonts w:ascii="Times New Roman" w:hAnsi="Times New Roman"/>
                <w:b/>
                <w:bCs/>
                <w:sz w:val="24"/>
                <w:szCs w:val="24"/>
              </w:rPr>
              <w:t>/________/</w:t>
            </w:r>
            <w:r w:rsidRPr="00414AD8">
              <w:rPr>
                <w:rFonts w:ascii="Times New Roman" w:hAnsi="Times New Roman"/>
                <w:b/>
                <w:bCs/>
                <w:sz w:val="24"/>
                <w:szCs w:val="24"/>
              </w:rPr>
              <w:t xml:space="preserve">  </w:t>
            </w:r>
          </w:p>
          <w:p w:rsidR="003214AA" w:rsidRPr="00414AD8" w:rsidRDefault="003214AA" w:rsidP="00247D88">
            <w:pPr>
              <w:spacing w:after="0" w:line="240" w:lineRule="auto"/>
              <w:rPr>
                <w:rFonts w:ascii="Times New Roman" w:hAnsi="Times New Roman"/>
                <w:sz w:val="24"/>
                <w:szCs w:val="24"/>
              </w:rPr>
            </w:pPr>
          </w:p>
        </w:tc>
        <w:tc>
          <w:tcPr>
            <w:tcW w:w="5141" w:type="dxa"/>
          </w:tcPr>
          <w:p w:rsidR="003214AA" w:rsidRPr="00414AD8" w:rsidRDefault="003214AA" w:rsidP="00247D88">
            <w:pPr>
              <w:spacing w:after="0" w:line="240" w:lineRule="auto"/>
              <w:rPr>
                <w:rFonts w:ascii="Times New Roman" w:hAnsi="Times New Roman"/>
                <w:b/>
                <w:sz w:val="24"/>
                <w:szCs w:val="24"/>
              </w:rPr>
            </w:pPr>
            <w:r>
              <w:rPr>
                <w:rFonts w:ascii="Times New Roman" w:hAnsi="Times New Roman"/>
                <w:b/>
                <w:sz w:val="24"/>
                <w:szCs w:val="24"/>
              </w:rPr>
              <w:t>От</w:t>
            </w:r>
          </w:p>
          <w:p w:rsidR="003214AA" w:rsidRPr="00414AD8" w:rsidRDefault="003214AA" w:rsidP="00247D88">
            <w:pPr>
              <w:spacing w:after="0" w:line="240" w:lineRule="auto"/>
              <w:rPr>
                <w:rFonts w:ascii="Times New Roman" w:hAnsi="Times New Roman"/>
                <w:b/>
                <w:sz w:val="24"/>
                <w:szCs w:val="24"/>
              </w:rPr>
            </w:pPr>
            <w:r w:rsidRPr="00414AD8">
              <w:rPr>
                <w:rFonts w:ascii="Times New Roman" w:hAnsi="Times New Roman"/>
                <w:b/>
                <w:sz w:val="24"/>
                <w:szCs w:val="24"/>
              </w:rPr>
              <w:t>ООО «</w:t>
            </w:r>
            <w:r w:rsidR="00A309D3">
              <w:rPr>
                <w:rFonts w:ascii="Times New Roman" w:hAnsi="Times New Roman"/>
                <w:b/>
                <w:sz w:val="24"/>
                <w:szCs w:val="24"/>
              </w:rPr>
              <w:t>Энергетик</w:t>
            </w:r>
            <w:r w:rsidRPr="00414AD8">
              <w:rPr>
                <w:rFonts w:ascii="Times New Roman" w:hAnsi="Times New Roman"/>
                <w:b/>
                <w:sz w:val="24"/>
                <w:szCs w:val="24"/>
              </w:rPr>
              <w:t>»</w:t>
            </w:r>
          </w:p>
          <w:p w:rsidR="003214AA" w:rsidRPr="00414AD8" w:rsidRDefault="003214AA" w:rsidP="00247D88">
            <w:pPr>
              <w:spacing w:after="0" w:line="240" w:lineRule="auto"/>
              <w:rPr>
                <w:rFonts w:ascii="Times New Roman" w:hAnsi="Times New Roman"/>
                <w:b/>
                <w:sz w:val="24"/>
                <w:szCs w:val="24"/>
              </w:rPr>
            </w:pPr>
          </w:p>
          <w:p w:rsidR="003214AA" w:rsidRPr="00414AD8" w:rsidRDefault="003214AA" w:rsidP="00247D88">
            <w:pPr>
              <w:spacing w:after="0" w:line="240" w:lineRule="auto"/>
              <w:rPr>
                <w:rFonts w:ascii="Times New Roman" w:hAnsi="Times New Roman"/>
                <w:b/>
                <w:sz w:val="24"/>
                <w:szCs w:val="24"/>
              </w:rPr>
            </w:pPr>
            <w:r w:rsidRPr="00414AD8">
              <w:rPr>
                <w:rFonts w:ascii="Times New Roman" w:hAnsi="Times New Roman"/>
                <w:b/>
                <w:sz w:val="24"/>
                <w:szCs w:val="24"/>
              </w:rPr>
              <w:t xml:space="preserve">______________ </w:t>
            </w:r>
            <w:r>
              <w:rPr>
                <w:rFonts w:ascii="Times New Roman" w:hAnsi="Times New Roman"/>
                <w:b/>
                <w:sz w:val="24"/>
                <w:szCs w:val="24"/>
              </w:rPr>
              <w:t>/_______/</w:t>
            </w:r>
          </w:p>
          <w:p w:rsidR="003214AA" w:rsidRPr="00414AD8" w:rsidRDefault="003214AA" w:rsidP="00247D88">
            <w:pPr>
              <w:spacing w:after="0" w:line="240" w:lineRule="auto"/>
              <w:rPr>
                <w:rFonts w:ascii="Times New Roman" w:hAnsi="Times New Roman"/>
                <w:sz w:val="24"/>
                <w:szCs w:val="24"/>
              </w:rPr>
            </w:pPr>
          </w:p>
        </w:tc>
      </w:tr>
    </w:tbl>
    <w:p w:rsidR="006319FC" w:rsidRDefault="006319FC">
      <w:pPr>
        <w:rPr>
          <w:rFonts w:ascii="Times New Roman" w:hAnsi="Times New Roman" w:cs="Times New Roman"/>
          <w:sz w:val="24"/>
          <w:szCs w:val="24"/>
        </w:rPr>
      </w:pPr>
    </w:p>
    <w:p w:rsidR="007B65DB" w:rsidRPr="003A3FA8" w:rsidRDefault="007B65DB" w:rsidP="003A3FA8">
      <w:pPr>
        <w:rPr>
          <w:rFonts w:ascii="Times New Roman" w:hAnsi="Times New Roman" w:cs="Times New Roman"/>
          <w:sz w:val="24"/>
          <w:szCs w:val="24"/>
        </w:rPr>
      </w:pPr>
    </w:p>
    <w:p w:rsidR="00ED077D" w:rsidRPr="00ED077D" w:rsidRDefault="00134AFE" w:rsidP="00ED077D">
      <w:pPr>
        <w:spacing w:after="0"/>
        <w:jc w:val="right"/>
        <w:rPr>
          <w:rFonts w:ascii="Times New Roman" w:hAnsi="Times New Roman" w:cs="Times New Roman"/>
          <w:sz w:val="20"/>
          <w:szCs w:val="20"/>
        </w:rPr>
      </w:pPr>
      <w:r>
        <w:rPr>
          <w:rFonts w:ascii="Times New Roman" w:hAnsi="Times New Roman" w:cs="Times New Roman"/>
          <w:sz w:val="24"/>
          <w:szCs w:val="24"/>
        </w:rPr>
        <w:br w:type="page"/>
      </w:r>
      <w:r w:rsidR="00ED077D" w:rsidRPr="00ED077D">
        <w:rPr>
          <w:rFonts w:ascii="Times New Roman" w:hAnsi="Times New Roman" w:cs="Times New Roman"/>
          <w:sz w:val="20"/>
          <w:szCs w:val="20"/>
        </w:rPr>
        <w:lastRenderedPageBreak/>
        <w:t>Приложение № 2</w:t>
      </w:r>
    </w:p>
    <w:p w:rsidR="00ED077D" w:rsidRPr="00ED077D" w:rsidRDefault="00ED077D" w:rsidP="00ED077D">
      <w:pPr>
        <w:spacing w:after="0"/>
        <w:jc w:val="right"/>
        <w:rPr>
          <w:rFonts w:ascii="Times New Roman" w:hAnsi="Times New Roman" w:cs="Times New Roman"/>
          <w:sz w:val="20"/>
          <w:szCs w:val="20"/>
        </w:rPr>
      </w:pPr>
      <w:r w:rsidRPr="00ED077D">
        <w:rPr>
          <w:rFonts w:ascii="Times New Roman" w:hAnsi="Times New Roman" w:cs="Times New Roman"/>
          <w:sz w:val="20"/>
          <w:szCs w:val="20"/>
        </w:rPr>
        <w:t xml:space="preserve">к договору на оказание транспортных услуг №____________ </w:t>
      </w:r>
    </w:p>
    <w:p w:rsidR="00ED077D" w:rsidRPr="00ED077D" w:rsidRDefault="00ED077D" w:rsidP="00ED077D">
      <w:pPr>
        <w:spacing w:after="0"/>
        <w:jc w:val="right"/>
        <w:rPr>
          <w:rFonts w:ascii="Times New Roman" w:hAnsi="Times New Roman" w:cs="Times New Roman"/>
          <w:sz w:val="20"/>
          <w:szCs w:val="20"/>
        </w:rPr>
      </w:pPr>
      <w:r w:rsidRPr="00ED077D">
        <w:rPr>
          <w:rFonts w:ascii="Times New Roman" w:hAnsi="Times New Roman" w:cs="Times New Roman"/>
          <w:sz w:val="20"/>
          <w:szCs w:val="20"/>
        </w:rPr>
        <w:t>от   «_____»__________ 201</w:t>
      </w:r>
      <w:r w:rsidR="0088423D">
        <w:rPr>
          <w:rFonts w:ascii="Times New Roman" w:hAnsi="Times New Roman" w:cs="Times New Roman"/>
          <w:sz w:val="20"/>
          <w:szCs w:val="20"/>
        </w:rPr>
        <w:t>4</w:t>
      </w:r>
      <w:r w:rsidRPr="00ED077D">
        <w:rPr>
          <w:rFonts w:ascii="Times New Roman" w:hAnsi="Times New Roman" w:cs="Times New Roman"/>
          <w:sz w:val="20"/>
          <w:szCs w:val="20"/>
        </w:rPr>
        <w:t xml:space="preserve"> г.</w:t>
      </w:r>
    </w:p>
    <w:p w:rsidR="00C2759F" w:rsidRPr="00ED077D" w:rsidRDefault="00C2759F" w:rsidP="00C2759F">
      <w:pPr>
        <w:spacing w:after="0" w:line="240" w:lineRule="auto"/>
        <w:rPr>
          <w:rFonts w:ascii="Times New Roman" w:hAnsi="Times New Roman" w:cs="Times New Roman"/>
          <w:b/>
          <w:szCs w:val="24"/>
          <w:u w:val="single"/>
        </w:rPr>
      </w:pPr>
      <w:r w:rsidRPr="00ED077D">
        <w:rPr>
          <w:rFonts w:ascii="Times New Roman" w:hAnsi="Times New Roman" w:cs="Times New Roman"/>
          <w:b/>
          <w:szCs w:val="24"/>
          <w:u w:val="single"/>
        </w:rPr>
        <w:t>ООО «</w:t>
      </w:r>
      <w:r>
        <w:rPr>
          <w:rFonts w:ascii="Times New Roman" w:hAnsi="Times New Roman" w:cs="Times New Roman"/>
          <w:b/>
          <w:szCs w:val="24"/>
          <w:u w:val="single"/>
        </w:rPr>
        <w:t>ЭНЕРГЕТИК</w:t>
      </w:r>
      <w:r w:rsidRPr="00ED077D">
        <w:rPr>
          <w:rFonts w:ascii="Times New Roman" w:hAnsi="Times New Roman" w:cs="Times New Roman"/>
          <w:b/>
          <w:szCs w:val="24"/>
          <w:u w:val="single"/>
        </w:rPr>
        <w:t>»</w:t>
      </w:r>
    </w:p>
    <w:p w:rsidR="00C2759F" w:rsidRPr="00ED077D" w:rsidRDefault="00C2759F" w:rsidP="00C2759F">
      <w:pPr>
        <w:spacing w:after="0" w:line="240" w:lineRule="auto"/>
        <w:rPr>
          <w:rFonts w:ascii="Times New Roman" w:hAnsi="Times New Roman" w:cs="Times New Roman"/>
          <w:b/>
          <w:szCs w:val="24"/>
        </w:rPr>
      </w:pPr>
      <w:r w:rsidRPr="00ED077D">
        <w:rPr>
          <w:rFonts w:ascii="Times New Roman" w:hAnsi="Times New Roman" w:cs="Times New Roman"/>
          <w:b/>
          <w:szCs w:val="24"/>
        </w:rPr>
        <w:t>№_________ от _____________20___ года</w:t>
      </w:r>
    </w:p>
    <w:p w:rsidR="00C2759F" w:rsidRPr="00ED077D" w:rsidRDefault="00C2759F" w:rsidP="00C2759F">
      <w:pPr>
        <w:spacing w:after="0" w:line="240" w:lineRule="auto"/>
        <w:rPr>
          <w:rFonts w:ascii="Times New Roman" w:hAnsi="Times New Roman" w:cs="Times New Roman"/>
          <w:b/>
          <w:sz w:val="28"/>
          <w:szCs w:val="28"/>
        </w:rPr>
      </w:pPr>
      <w:r w:rsidRPr="00ED077D">
        <w:rPr>
          <w:rFonts w:ascii="Times New Roman" w:hAnsi="Times New Roman" w:cs="Times New Roman"/>
          <w:b/>
          <w:sz w:val="28"/>
          <w:szCs w:val="28"/>
        </w:rPr>
        <w:tab/>
      </w:r>
      <w:r w:rsidRPr="00ED077D">
        <w:rPr>
          <w:rFonts w:ascii="Times New Roman" w:hAnsi="Times New Roman" w:cs="Times New Roman"/>
          <w:b/>
          <w:sz w:val="28"/>
          <w:szCs w:val="28"/>
        </w:rPr>
        <w:tab/>
      </w:r>
      <w:r w:rsidRPr="00ED077D">
        <w:rPr>
          <w:rFonts w:ascii="Times New Roman" w:hAnsi="Times New Roman" w:cs="Times New Roman"/>
          <w:b/>
          <w:sz w:val="28"/>
          <w:szCs w:val="28"/>
        </w:rPr>
        <w:tab/>
      </w:r>
      <w:r w:rsidRPr="00ED077D">
        <w:rPr>
          <w:rFonts w:ascii="Times New Roman" w:hAnsi="Times New Roman" w:cs="Times New Roman"/>
          <w:b/>
          <w:sz w:val="28"/>
          <w:szCs w:val="28"/>
        </w:rPr>
        <w:tab/>
      </w:r>
      <w:r w:rsidRPr="00ED077D">
        <w:rPr>
          <w:rFonts w:ascii="Times New Roman" w:hAnsi="Times New Roman" w:cs="Times New Roman"/>
          <w:b/>
          <w:sz w:val="28"/>
          <w:szCs w:val="28"/>
        </w:rPr>
        <w:tab/>
      </w:r>
    </w:p>
    <w:p w:rsidR="00C2759F" w:rsidRPr="00ED077D" w:rsidRDefault="00C2759F" w:rsidP="00C2759F">
      <w:pPr>
        <w:spacing w:after="0" w:line="240" w:lineRule="auto"/>
        <w:jc w:val="center"/>
        <w:rPr>
          <w:rFonts w:ascii="Times New Roman" w:hAnsi="Times New Roman" w:cs="Times New Roman"/>
          <w:b/>
          <w:sz w:val="28"/>
          <w:szCs w:val="28"/>
        </w:rPr>
      </w:pPr>
      <w:r w:rsidRPr="00ED077D">
        <w:rPr>
          <w:rFonts w:ascii="Times New Roman" w:hAnsi="Times New Roman" w:cs="Times New Roman"/>
          <w:b/>
          <w:sz w:val="28"/>
          <w:szCs w:val="28"/>
        </w:rPr>
        <w:t>Заявка</w:t>
      </w:r>
    </w:p>
    <w:p w:rsidR="00C2759F" w:rsidRPr="00ED077D" w:rsidRDefault="00C2759F" w:rsidP="00C2759F">
      <w:pPr>
        <w:spacing w:after="0" w:line="240" w:lineRule="auto"/>
        <w:jc w:val="center"/>
        <w:rPr>
          <w:rFonts w:ascii="Times New Roman" w:hAnsi="Times New Roman" w:cs="Times New Roman"/>
          <w:b/>
          <w:sz w:val="28"/>
          <w:szCs w:val="28"/>
        </w:rPr>
      </w:pPr>
      <w:r w:rsidRPr="00ED077D">
        <w:rPr>
          <w:rFonts w:ascii="Times New Roman" w:hAnsi="Times New Roman" w:cs="Times New Roman"/>
          <w:b/>
          <w:sz w:val="28"/>
          <w:szCs w:val="28"/>
        </w:rPr>
        <w:t>на предоставление транспортных услуг</w:t>
      </w:r>
    </w:p>
    <w:p w:rsidR="00C2759F" w:rsidRPr="00ED077D" w:rsidRDefault="00C2759F" w:rsidP="00C2759F">
      <w:pPr>
        <w:spacing w:after="0" w:line="240" w:lineRule="auto"/>
        <w:jc w:val="center"/>
        <w:rPr>
          <w:rFonts w:ascii="Times New Roman" w:hAnsi="Times New Roman" w:cs="Times New Roman"/>
          <w:b/>
          <w:sz w:val="28"/>
          <w:szCs w:val="28"/>
        </w:rPr>
      </w:pPr>
      <w:r w:rsidRPr="00ED077D">
        <w:rPr>
          <w:rFonts w:ascii="Times New Roman" w:hAnsi="Times New Roman" w:cs="Times New Roman"/>
          <w:b/>
          <w:sz w:val="28"/>
          <w:szCs w:val="28"/>
        </w:rPr>
        <w:t>(выделение автотранспорта и механизмов)</w:t>
      </w:r>
    </w:p>
    <w:p w:rsidR="00C2759F" w:rsidRPr="00ED077D" w:rsidRDefault="00C2759F" w:rsidP="00C2759F">
      <w:pPr>
        <w:spacing w:after="0" w:line="240" w:lineRule="auto"/>
        <w:jc w:val="center"/>
        <w:rPr>
          <w:rFonts w:ascii="Times New Roman" w:hAnsi="Times New Roman" w:cs="Times New Roman"/>
          <w:b/>
          <w:sz w:val="28"/>
          <w:szCs w:val="28"/>
        </w:rPr>
      </w:pPr>
      <w:r w:rsidRPr="00ED077D">
        <w:rPr>
          <w:rFonts w:ascii="Times New Roman" w:hAnsi="Times New Roman" w:cs="Times New Roman"/>
          <w:b/>
          <w:sz w:val="28"/>
          <w:szCs w:val="28"/>
        </w:rPr>
        <w:t>на_____________ 20____года</w:t>
      </w:r>
    </w:p>
    <w:p w:rsidR="00C2759F" w:rsidRPr="00DC0A3F" w:rsidRDefault="00C2759F" w:rsidP="00C2759F">
      <w:pPr>
        <w:spacing w:after="0" w:line="240" w:lineRule="auto"/>
        <w:rPr>
          <w:rFonts w:ascii="Arial Narrow" w:hAnsi="Arial Narrow"/>
          <w:b/>
        </w:rPr>
      </w:pPr>
    </w:p>
    <w:tbl>
      <w:tblPr>
        <w:tblpPr w:leftFromText="180" w:rightFromText="180" w:vertAnchor="text" w:horzAnchor="margin" w:tblpY="1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6"/>
        <w:gridCol w:w="1719"/>
        <w:gridCol w:w="1428"/>
        <w:gridCol w:w="1667"/>
        <w:gridCol w:w="1667"/>
        <w:gridCol w:w="1684"/>
      </w:tblGrid>
      <w:tr w:rsidR="00C2759F" w:rsidRPr="00456B7A" w:rsidTr="0098500D">
        <w:tc>
          <w:tcPr>
            <w:tcW w:w="1736" w:type="dxa"/>
          </w:tcPr>
          <w:p w:rsidR="00C2759F" w:rsidRPr="00ED077D" w:rsidRDefault="00C2759F" w:rsidP="00C2759F">
            <w:pPr>
              <w:spacing w:after="0" w:line="240" w:lineRule="auto"/>
              <w:jc w:val="center"/>
              <w:rPr>
                <w:rFonts w:ascii="Times New Roman" w:hAnsi="Times New Roman" w:cs="Times New Roman"/>
                <w:sz w:val="20"/>
              </w:rPr>
            </w:pPr>
            <w:r w:rsidRPr="00ED077D">
              <w:rPr>
                <w:rFonts w:ascii="Times New Roman" w:hAnsi="Times New Roman" w:cs="Times New Roman"/>
                <w:sz w:val="20"/>
              </w:rPr>
              <w:t>№ п.п.</w:t>
            </w:r>
          </w:p>
        </w:tc>
        <w:tc>
          <w:tcPr>
            <w:tcW w:w="1736" w:type="dxa"/>
          </w:tcPr>
          <w:p w:rsidR="00C2759F" w:rsidRPr="00ED077D" w:rsidRDefault="00C2759F" w:rsidP="00C2759F">
            <w:pPr>
              <w:spacing w:after="0" w:line="240" w:lineRule="auto"/>
              <w:jc w:val="center"/>
              <w:rPr>
                <w:rFonts w:ascii="Times New Roman" w:hAnsi="Times New Roman" w:cs="Times New Roman"/>
                <w:sz w:val="20"/>
              </w:rPr>
            </w:pPr>
            <w:r w:rsidRPr="00ED077D">
              <w:rPr>
                <w:rFonts w:ascii="Times New Roman" w:hAnsi="Times New Roman" w:cs="Times New Roman"/>
                <w:sz w:val="20"/>
              </w:rPr>
              <w:t>Тип подвижного состава (автотранспорта)</w:t>
            </w:r>
          </w:p>
        </w:tc>
        <w:tc>
          <w:tcPr>
            <w:tcW w:w="1737" w:type="dxa"/>
          </w:tcPr>
          <w:p w:rsidR="00C2759F" w:rsidRPr="00ED077D" w:rsidRDefault="00C2759F" w:rsidP="00C2759F">
            <w:pPr>
              <w:spacing w:after="0" w:line="240" w:lineRule="auto"/>
              <w:jc w:val="center"/>
              <w:rPr>
                <w:rFonts w:ascii="Times New Roman" w:hAnsi="Times New Roman" w:cs="Times New Roman"/>
                <w:sz w:val="20"/>
              </w:rPr>
            </w:pPr>
            <w:proofErr w:type="spellStart"/>
            <w:r w:rsidRPr="00ED077D">
              <w:rPr>
                <w:rFonts w:ascii="Times New Roman" w:hAnsi="Times New Roman" w:cs="Times New Roman"/>
                <w:sz w:val="20"/>
              </w:rPr>
              <w:t>Гос</w:t>
            </w:r>
            <w:proofErr w:type="spellEnd"/>
            <w:r w:rsidRPr="00ED077D">
              <w:rPr>
                <w:rFonts w:ascii="Times New Roman" w:hAnsi="Times New Roman" w:cs="Times New Roman"/>
                <w:sz w:val="20"/>
              </w:rPr>
              <w:t>. №__</w:t>
            </w:r>
          </w:p>
        </w:tc>
        <w:tc>
          <w:tcPr>
            <w:tcW w:w="1737" w:type="dxa"/>
          </w:tcPr>
          <w:p w:rsidR="00C2759F" w:rsidRPr="00ED077D" w:rsidRDefault="00C2759F" w:rsidP="00C2759F">
            <w:pPr>
              <w:spacing w:after="0" w:line="240" w:lineRule="auto"/>
              <w:jc w:val="center"/>
              <w:rPr>
                <w:rFonts w:ascii="Times New Roman" w:hAnsi="Times New Roman" w:cs="Times New Roman"/>
                <w:sz w:val="20"/>
              </w:rPr>
            </w:pPr>
            <w:r w:rsidRPr="00ED077D">
              <w:rPr>
                <w:rFonts w:ascii="Times New Roman" w:hAnsi="Times New Roman" w:cs="Times New Roman"/>
                <w:sz w:val="20"/>
              </w:rPr>
              <w:t>Дата и время использования</w:t>
            </w:r>
          </w:p>
        </w:tc>
        <w:tc>
          <w:tcPr>
            <w:tcW w:w="1737" w:type="dxa"/>
          </w:tcPr>
          <w:p w:rsidR="00C2759F" w:rsidRPr="00ED077D" w:rsidRDefault="00C2759F" w:rsidP="00C2759F">
            <w:pPr>
              <w:spacing w:after="0" w:line="240" w:lineRule="auto"/>
              <w:jc w:val="center"/>
              <w:rPr>
                <w:rFonts w:ascii="Times New Roman" w:hAnsi="Times New Roman" w:cs="Times New Roman"/>
                <w:sz w:val="20"/>
              </w:rPr>
            </w:pPr>
            <w:r w:rsidRPr="00ED077D">
              <w:rPr>
                <w:rFonts w:ascii="Times New Roman" w:hAnsi="Times New Roman" w:cs="Times New Roman"/>
                <w:sz w:val="20"/>
              </w:rPr>
              <w:t>Цель использования (маршрут, место проведения работ)</w:t>
            </w:r>
          </w:p>
        </w:tc>
        <w:tc>
          <w:tcPr>
            <w:tcW w:w="1737" w:type="dxa"/>
          </w:tcPr>
          <w:p w:rsidR="00C2759F" w:rsidRPr="00ED077D" w:rsidRDefault="00C2759F" w:rsidP="00C2759F">
            <w:pPr>
              <w:spacing w:after="0" w:line="240" w:lineRule="auto"/>
              <w:jc w:val="center"/>
              <w:rPr>
                <w:rFonts w:ascii="Times New Roman" w:hAnsi="Times New Roman" w:cs="Times New Roman"/>
                <w:sz w:val="20"/>
              </w:rPr>
            </w:pPr>
            <w:r w:rsidRPr="00ED077D">
              <w:rPr>
                <w:rFonts w:ascii="Times New Roman" w:hAnsi="Times New Roman" w:cs="Times New Roman"/>
                <w:sz w:val="20"/>
              </w:rPr>
              <w:t>Ответственное лицо (подразделение и адрес)</w:t>
            </w:r>
          </w:p>
        </w:tc>
      </w:tr>
      <w:tr w:rsidR="00C2759F" w:rsidRPr="00456B7A" w:rsidTr="0098500D">
        <w:tc>
          <w:tcPr>
            <w:tcW w:w="1736" w:type="dxa"/>
          </w:tcPr>
          <w:p w:rsidR="00C2759F" w:rsidRPr="00456B7A" w:rsidRDefault="00C2759F" w:rsidP="00C2759F">
            <w:pPr>
              <w:spacing w:after="0" w:line="240" w:lineRule="auto"/>
              <w:rPr>
                <w:rFonts w:ascii="Arial Narrow" w:hAnsi="Arial Narrow"/>
              </w:rPr>
            </w:pPr>
          </w:p>
        </w:tc>
        <w:tc>
          <w:tcPr>
            <w:tcW w:w="1736"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r>
      <w:tr w:rsidR="00C2759F" w:rsidRPr="00456B7A" w:rsidTr="0098500D">
        <w:tc>
          <w:tcPr>
            <w:tcW w:w="1736" w:type="dxa"/>
          </w:tcPr>
          <w:p w:rsidR="00C2759F" w:rsidRPr="00456B7A" w:rsidRDefault="00C2759F" w:rsidP="00C2759F">
            <w:pPr>
              <w:spacing w:after="0" w:line="240" w:lineRule="auto"/>
              <w:rPr>
                <w:rFonts w:ascii="Arial Narrow" w:hAnsi="Arial Narrow"/>
              </w:rPr>
            </w:pPr>
          </w:p>
        </w:tc>
        <w:tc>
          <w:tcPr>
            <w:tcW w:w="1736"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r>
      <w:tr w:rsidR="00C2759F" w:rsidRPr="00456B7A" w:rsidTr="0098500D">
        <w:tc>
          <w:tcPr>
            <w:tcW w:w="1736" w:type="dxa"/>
          </w:tcPr>
          <w:p w:rsidR="00C2759F" w:rsidRPr="00456B7A" w:rsidRDefault="00C2759F" w:rsidP="00C2759F">
            <w:pPr>
              <w:spacing w:after="0" w:line="240" w:lineRule="auto"/>
              <w:rPr>
                <w:rFonts w:ascii="Arial Narrow" w:hAnsi="Arial Narrow"/>
              </w:rPr>
            </w:pPr>
          </w:p>
        </w:tc>
        <w:tc>
          <w:tcPr>
            <w:tcW w:w="1736"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r>
      <w:tr w:rsidR="00C2759F" w:rsidRPr="00456B7A" w:rsidTr="0098500D">
        <w:tc>
          <w:tcPr>
            <w:tcW w:w="1736" w:type="dxa"/>
          </w:tcPr>
          <w:p w:rsidR="00C2759F" w:rsidRPr="00456B7A" w:rsidRDefault="00C2759F" w:rsidP="00C2759F">
            <w:pPr>
              <w:spacing w:after="0" w:line="240" w:lineRule="auto"/>
              <w:rPr>
                <w:rFonts w:ascii="Arial Narrow" w:hAnsi="Arial Narrow"/>
              </w:rPr>
            </w:pPr>
          </w:p>
        </w:tc>
        <w:tc>
          <w:tcPr>
            <w:tcW w:w="1736"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r>
      <w:tr w:rsidR="00C2759F" w:rsidRPr="00456B7A" w:rsidTr="0098500D">
        <w:tc>
          <w:tcPr>
            <w:tcW w:w="1736" w:type="dxa"/>
          </w:tcPr>
          <w:p w:rsidR="00C2759F" w:rsidRPr="00456B7A" w:rsidRDefault="00C2759F" w:rsidP="00C2759F">
            <w:pPr>
              <w:spacing w:after="0" w:line="240" w:lineRule="auto"/>
              <w:rPr>
                <w:rFonts w:ascii="Arial Narrow" w:hAnsi="Arial Narrow"/>
              </w:rPr>
            </w:pPr>
          </w:p>
        </w:tc>
        <w:tc>
          <w:tcPr>
            <w:tcW w:w="1736"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r>
      <w:tr w:rsidR="00C2759F" w:rsidRPr="00456B7A" w:rsidTr="0098500D">
        <w:tc>
          <w:tcPr>
            <w:tcW w:w="1736" w:type="dxa"/>
          </w:tcPr>
          <w:p w:rsidR="00C2759F" w:rsidRPr="00456B7A" w:rsidRDefault="00C2759F" w:rsidP="00C2759F">
            <w:pPr>
              <w:spacing w:after="0" w:line="240" w:lineRule="auto"/>
              <w:rPr>
                <w:rFonts w:ascii="Arial Narrow" w:hAnsi="Arial Narrow"/>
              </w:rPr>
            </w:pPr>
          </w:p>
        </w:tc>
        <w:tc>
          <w:tcPr>
            <w:tcW w:w="1736"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r>
      <w:tr w:rsidR="00C2759F" w:rsidRPr="00456B7A" w:rsidTr="0098500D">
        <w:tc>
          <w:tcPr>
            <w:tcW w:w="1736" w:type="dxa"/>
          </w:tcPr>
          <w:p w:rsidR="00C2759F" w:rsidRPr="00456B7A" w:rsidRDefault="00C2759F" w:rsidP="00C2759F">
            <w:pPr>
              <w:spacing w:after="0" w:line="240" w:lineRule="auto"/>
              <w:rPr>
                <w:rFonts w:ascii="Arial Narrow" w:hAnsi="Arial Narrow"/>
              </w:rPr>
            </w:pPr>
          </w:p>
        </w:tc>
        <w:tc>
          <w:tcPr>
            <w:tcW w:w="1736"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r>
    </w:tbl>
    <w:p w:rsidR="00C2759F" w:rsidRPr="00DC0A3F" w:rsidRDefault="00C2759F" w:rsidP="00C2759F">
      <w:pPr>
        <w:spacing w:after="0" w:line="240" w:lineRule="auto"/>
        <w:rPr>
          <w:rFonts w:ascii="Arial Narrow" w:hAnsi="Arial Narrow"/>
        </w:rPr>
      </w:pPr>
    </w:p>
    <w:p w:rsidR="00C2759F" w:rsidRDefault="00C2759F" w:rsidP="00C2759F">
      <w:pPr>
        <w:spacing w:after="0" w:line="240" w:lineRule="auto"/>
        <w:rPr>
          <w:rFonts w:ascii="Times New Roman" w:hAnsi="Times New Roman" w:cs="Times New Roman"/>
          <w:sz w:val="20"/>
        </w:rPr>
      </w:pPr>
      <w:r w:rsidRPr="00F5792F">
        <w:rPr>
          <w:rFonts w:ascii="Times New Roman" w:hAnsi="Times New Roman" w:cs="Times New Roman"/>
          <w:sz w:val="28"/>
          <w:szCs w:val="28"/>
        </w:rPr>
        <w:t>Руководитель</w:t>
      </w:r>
      <w:r>
        <w:rPr>
          <w:rFonts w:ascii="Times New Roman" w:hAnsi="Times New Roman" w:cs="Times New Roman"/>
          <w:sz w:val="20"/>
        </w:rPr>
        <w:t xml:space="preserve">       </w:t>
      </w:r>
      <w:r w:rsidRPr="00ED077D">
        <w:rPr>
          <w:rFonts w:ascii="Times New Roman" w:hAnsi="Times New Roman" w:cs="Times New Roman"/>
          <w:sz w:val="20"/>
        </w:rPr>
        <w:t>___</w:t>
      </w:r>
      <w:r>
        <w:rPr>
          <w:rFonts w:ascii="Times New Roman" w:hAnsi="Times New Roman" w:cs="Times New Roman"/>
          <w:sz w:val="20"/>
        </w:rPr>
        <w:t>_____________</w:t>
      </w:r>
      <w:r>
        <w:rPr>
          <w:rFonts w:ascii="Times New Roman" w:hAnsi="Times New Roman" w:cs="Times New Roman"/>
          <w:sz w:val="20"/>
        </w:rPr>
        <w:tab/>
      </w:r>
      <w:r>
        <w:rPr>
          <w:rFonts w:ascii="Times New Roman" w:hAnsi="Times New Roman" w:cs="Times New Roman"/>
          <w:sz w:val="20"/>
        </w:rPr>
        <w:tab/>
        <w:t>______________      ____________________</w:t>
      </w:r>
    </w:p>
    <w:p w:rsidR="00C2759F" w:rsidRPr="00ED077D" w:rsidRDefault="00C2759F" w:rsidP="00C2759F">
      <w:pPr>
        <w:spacing w:after="0" w:line="240" w:lineRule="auto"/>
        <w:rPr>
          <w:rFonts w:ascii="Times New Roman" w:hAnsi="Times New Roman" w:cs="Times New Roman"/>
          <w:sz w:val="20"/>
        </w:rPr>
      </w:pPr>
      <w:r>
        <w:rPr>
          <w:rFonts w:ascii="Times New Roman" w:hAnsi="Times New Roman" w:cs="Times New Roman"/>
          <w:sz w:val="20"/>
        </w:rPr>
        <w:t xml:space="preserve">                                                </w:t>
      </w:r>
      <w:r w:rsidRPr="00ED077D">
        <w:rPr>
          <w:rFonts w:ascii="Times New Roman" w:hAnsi="Times New Roman" w:cs="Times New Roman"/>
          <w:sz w:val="20"/>
        </w:rPr>
        <w:t xml:space="preserve"> </w:t>
      </w:r>
      <w:r w:rsidRPr="00ED077D">
        <w:rPr>
          <w:rFonts w:ascii="Times New Roman" w:hAnsi="Times New Roman" w:cs="Times New Roman"/>
          <w:sz w:val="16"/>
          <w:szCs w:val="16"/>
        </w:rPr>
        <w:t>(должность)</w:t>
      </w:r>
      <w:r w:rsidRPr="00ED077D">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ED077D">
        <w:rPr>
          <w:rFonts w:ascii="Times New Roman" w:hAnsi="Times New Roman" w:cs="Times New Roman"/>
          <w:sz w:val="16"/>
          <w:szCs w:val="16"/>
        </w:rPr>
        <w:t xml:space="preserve">  (подпись)</w:t>
      </w:r>
      <w:r w:rsidRPr="00ED077D">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ED077D">
        <w:rPr>
          <w:rFonts w:ascii="Times New Roman" w:hAnsi="Times New Roman" w:cs="Times New Roman"/>
          <w:sz w:val="16"/>
          <w:szCs w:val="16"/>
        </w:rPr>
        <w:t>(расшифровка)</w:t>
      </w:r>
    </w:p>
    <w:p w:rsidR="00C2759F" w:rsidRPr="00DC0A3F" w:rsidRDefault="00C2759F" w:rsidP="00C2759F">
      <w:pPr>
        <w:tabs>
          <w:tab w:val="left" w:pos="3130"/>
        </w:tabs>
        <w:spacing w:after="0" w:line="240" w:lineRule="auto"/>
        <w:rPr>
          <w:rFonts w:ascii="Arial Narrow" w:hAnsi="Arial Narrow"/>
        </w:rPr>
      </w:pPr>
      <w:r w:rsidRPr="00DC0A3F">
        <w:rPr>
          <w:rFonts w:ascii="Arial Narrow" w:hAnsi="Arial Narrow"/>
        </w:rPr>
        <w:tab/>
      </w:r>
    </w:p>
    <w:tbl>
      <w:tblPr>
        <w:tblW w:w="10281" w:type="dxa"/>
        <w:tblInd w:w="392" w:type="dxa"/>
        <w:tblLook w:val="00A0"/>
      </w:tblPr>
      <w:tblGrid>
        <w:gridCol w:w="5140"/>
        <w:gridCol w:w="5141"/>
      </w:tblGrid>
      <w:tr w:rsidR="00C2759F" w:rsidRPr="00456B7A" w:rsidTr="0098500D">
        <w:tc>
          <w:tcPr>
            <w:tcW w:w="5140" w:type="dxa"/>
          </w:tcPr>
          <w:p w:rsidR="00C2759F" w:rsidRPr="00456B7A" w:rsidRDefault="00C2759F" w:rsidP="00C2759F">
            <w:pPr>
              <w:spacing w:after="0" w:line="240" w:lineRule="auto"/>
              <w:rPr>
                <w:rFonts w:ascii="Times New Roman" w:hAnsi="Times New Roman"/>
                <w:b/>
                <w:szCs w:val="24"/>
              </w:rPr>
            </w:pPr>
            <w:r>
              <w:rPr>
                <w:rFonts w:ascii="Times New Roman" w:hAnsi="Times New Roman"/>
                <w:b/>
                <w:szCs w:val="24"/>
              </w:rPr>
              <w:t>От Исполнителя</w:t>
            </w:r>
          </w:p>
          <w:p w:rsidR="00C2759F" w:rsidRPr="00456B7A" w:rsidRDefault="00C2759F" w:rsidP="00C2759F">
            <w:pPr>
              <w:spacing w:after="0" w:line="240" w:lineRule="auto"/>
              <w:rPr>
                <w:rFonts w:ascii="Times New Roman" w:hAnsi="Times New Roman"/>
                <w:b/>
                <w:szCs w:val="24"/>
              </w:rPr>
            </w:pPr>
          </w:p>
          <w:p w:rsidR="00C2759F" w:rsidRPr="00456B7A" w:rsidRDefault="00C2759F" w:rsidP="00C2759F">
            <w:pPr>
              <w:spacing w:after="0" w:line="240" w:lineRule="auto"/>
              <w:rPr>
                <w:rFonts w:ascii="Times New Roman" w:hAnsi="Times New Roman"/>
                <w:b/>
                <w:szCs w:val="24"/>
              </w:rPr>
            </w:pPr>
          </w:p>
          <w:p w:rsidR="00C2759F" w:rsidRPr="00456B7A" w:rsidRDefault="00C2759F" w:rsidP="00C2759F">
            <w:pPr>
              <w:spacing w:after="0" w:line="240" w:lineRule="auto"/>
              <w:rPr>
                <w:rFonts w:ascii="Times New Roman" w:hAnsi="Times New Roman"/>
                <w:b/>
                <w:bCs/>
                <w:szCs w:val="24"/>
              </w:rPr>
            </w:pPr>
            <w:r w:rsidRPr="00456B7A">
              <w:rPr>
                <w:rFonts w:ascii="Times New Roman" w:hAnsi="Times New Roman"/>
                <w:b/>
                <w:bCs/>
                <w:szCs w:val="24"/>
              </w:rPr>
              <w:t xml:space="preserve">___________________ </w:t>
            </w:r>
            <w:r>
              <w:rPr>
                <w:rFonts w:ascii="Times New Roman" w:hAnsi="Times New Roman"/>
                <w:b/>
                <w:bCs/>
                <w:szCs w:val="24"/>
              </w:rPr>
              <w:t>/________/</w:t>
            </w:r>
          </w:p>
          <w:p w:rsidR="00C2759F" w:rsidRPr="00456B7A" w:rsidRDefault="00C2759F" w:rsidP="00C2759F">
            <w:pPr>
              <w:spacing w:after="0" w:line="240" w:lineRule="auto"/>
              <w:rPr>
                <w:rFonts w:ascii="Times New Roman" w:hAnsi="Times New Roman"/>
                <w:szCs w:val="24"/>
              </w:rPr>
            </w:pPr>
          </w:p>
        </w:tc>
        <w:tc>
          <w:tcPr>
            <w:tcW w:w="5141" w:type="dxa"/>
          </w:tcPr>
          <w:p w:rsidR="00C2759F" w:rsidRPr="00456B7A" w:rsidRDefault="00C2759F" w:rsidP="00C2759F">
            <w:pPr>
              <w:spacing w:after="0" w:line="240" w:lineRule="auto"/>
              <w:rPr>
                <w:rFonts w:ascii="Times New Roman" w:hAnsi="Times New Roman"/>
                <w:b/>
                <w:szCs w:val="24"/>
              </w:rPr>
            </w:pPr>
            <w:r>
              <w:rPr>
                <w:rFonts w:ascii="Times New Roman" w:hAnsi="Times New Roman"/>
                <w:b/>
                <w:szCs w:val="24"/>
              </w:rPr>
              <w:t xml:space="preserve">От </w:t>
            </w:r>
          </w:p>
          <w:p w:rsidR="00C2759F" w:rsidRPr="00456B7A" w:rsidRDefault="00C2759F" w:rsidP="00C2759F">
            <w:pPr>
              <w:spacing w:after="0" w:line="240" w:lineRule="auto"/>
              <w:rPr>
                <w:rFonts w:ascii="Times New Roman" w:hAnsi="Times New Roman"/>
                <w:b/>
                <w:szCs w:val="24"/>
              </w:rPr>
            </w:pPr>
            <w:r w:rsidRPr="00456B7A">
              <w:rPr>
                <w:rFonts w:ascii="Times New Roman" w:hAnsi="Times New Roman"/>
                <w:b/>
                <w:szCs w:val="24"/>
              </w:rPr>
              <w:t>ООО «</w:t>
            </w:r>
            <w:r>
              <w:rPr>
                <w:rFonts w:ascii="Times New Roman" w:hAnsi="Times New Roman"/>
                <w:b/>
                <w:szCs w:val="24"/>
              </w:rPr>
              <w:t>ЭНЕРГЕТИК</w:t>
            </w:r>
            <w:r w:rsidRPr="00456B7A">
              <w:rPr>
                <w:rFonts w:ascii="Times New Roman" w:hAnsi="Times New Roman"/>
                <w:b/>
                <w:szCs w:val="24"/>
              </w:rPr>
              <w:t>»</w:t>
            </w:r>
          </w:p>
          <w:p w:rsidR="00C2759F" w:rsidRPr="00456B7A" w:rsidRDefault="00C2759F" w:rsidP="00C2759F">
            <w:pPr>
              <w:spacing w:after="0" w:line="240" w:lineRule="auto"/>
              <w:rPr>
                <w:rFonts w:ascii="Times New Roman" w:hAnsi="Times New Roman"/>
                <w:b/>
                <w:szCs w:val="24"/>
              </w:rPr>
            </w:pPr>
          </w:p>
          <w:p w:rsidR="00C2759F" w:rsidRPr="00456B7A" w:rsidRDefault="00C2759F" w:rsidP="00C2759F">
            <w:pPr>
              <w:spacing w:after="0" w:line="240" w:lineRule="auto"/>
              <w:rPr>
                <w:rFonts w:ascii="Times New Roman" w:hAnsi="Times New Roman"/>
                <w:b/>
                <w:szCs w:val="24"/>
              </w:rPr>
            </w:pPr>
            <w:r w:rsidRPr="00456B7A">
              <w:rPr>
                <w:rFonts w:ascii="Times New Roman" w:hAnsi="Times New Roman"/>
                <w:b/>
                <w:szCs w:val="24"/>
              </w:rPr>
              <w:t xml:space="preserve">______________ </w:t>
            </w:r>
            <w:r>
              <w:rPr>
                <w:rFonts w:ascii="Times New Roman" w:hAnsi="Times New Roman"/>
                <w:b/>
                <w:szCs w:val="24"/>
              </w:rPr>
              <w:t>/Ю.В.Панасенко/</w:t>
            </w:r>
          </w:p>
          <w:p w:rsidR="00C2759F" w:rsidRPr="00456B7A" w:rsidRDefault="00C2759F" w:rsidP="00C2759F">
            <w:pPr>
              <w:spacing w:after="0" w:line="240" w:lineRule="auto"/>
              <w:rPr>
                <w:rFonts w:ascii="Times New Roman" w:hAnsi="Times New Roman"/>
                <w:szCs w:val="24"/>
              </w:rPr>
            </w:pPr>
          </w:p>
        </w:tc>
      </w:tr>
    </w:tbl>
    <w:p w:rsidR="00546542" w:rsidRPr="00546542" w:rsidRDefault="00963E67" w:rsidP="00C2759F">
      <w:pPr>
        <w:rPr>
          <w:rFonts w:ascii="Times New Roman" w:hAnsi="Times New Roman" w:cs="Times New Roman"/>
          <w:sz w:val="20"/>
          <w:szCs w:val="20"/>
        </w:rPr>
      </w:pPr>
      <w:r>
        <w:rPr>
          <w:rFonts w:ascii="Times New Roman" w:hAnsi="Times New Roman" w:cs="Times New Roman"/>
          <w:sz w:val="24"/>
          <w:szCs w:val="24"/>
        </w:rPr>
        <w:br w:type="page"/>
      </w:r>
      <w:r w:rsidR="00C2759F">
        <w:rPr>
          <w:rFonts w:ascii="Times New Roman" w:hAnsi="Times New Roman" w:cs="Times New Roman"/>
          <w:sz w:val="24"/>
          <w:szCs w:val="24"/>
        </w:rPr>
        <w:lastRenderedPageBreak/>
        <w:t xml:space="preserve">                                                                                                                                   </w:t>
      </w:r>
      <w:r w:rsidR="00546542" w:rsidRPr="00546542">
        <w:rPr>
          <w:rFonts w:ascii="Times New Roman" w:hAnsi="Times New Roman" w:cs="Times New Roman"/>
          <w:sz w:val="20"/>
          <w:szCs w:val="20"/>
        </w:rPr>
        <w:t>Приложение № 3</w:t>
      </w:r>
    </w:p>
    <w:p w:rsidR="00546542" w:rsidRPr="00546542" w:rsidRDefault="00546542" w:rsidP="00546542">
      <w:pPr>
        <w:spacing w:after="0"/>
        <w:jc w:val="right"/>
        <w:rPr>
          <w:rFonts w:ascii="Times New Roman" w:hAnsi="Times New Roman" w:cs="Times New Roman"/>
          <w:sz w:val="20"/>
          <w:szCs w:val="20"/>
        </w:rPr>
      </w:pPr>
      <w:r w:rsidRPr="00546542">
        <w:rPr>
          <w:rFonts w:ascii="Times New Roman" w:hAnsi="Times New Roman" w:cs="Times New Roman"/>
          <w:sz w:val="20"/>
          <w:szCs w:val="20"/>
        </w:rPr>
        <w:t xml:space="preserve">к договору на оказание транспортных услуг №____________ </w:t>
      </w:r>
    </w:p>
    <w:p w:rsidR="00546542" w:rsidRPr="00546542" w:rsidRDefault="00546542" w:rsidP="00546542">
      <w:pPr>
        <w:spacing w:after="0"/>
        <w:jc w:val="right"/>
        <w:rPr>
          <w:rFonts w:ascii="Times New Roman" w:hAnsi="Times New Roman" w:cs="Times New Roman"/>
          <w:sz w:val="20"/>
          <w:szCs w:val="20"/>
        </w:rPr>
      </w:pPr>
      <w:r w:rsidRPr="00546542">
        <w:rPr>
          <w:rFonts w:ascii="Times New Roman" w:hAnsi="Times New Roman" w:cs="Times New Roman"/>
          <w:sz w:val="20"/>
          <w:szCs w:val="20"/>
        </w:rPr>
        <w:t>от   «_____»__________ 201</w:t>
      </w:r>
      <w:r w:rsidR="00C77C85">
        <w:rPr>
          <w:rFonts w:ascii="Times New Roman" w:hAnsi="Times New Roman" w:cs="Times New Roman"/>
          <w:sz w:val="20"/>
          <w:szCs w:val="20"/>
        </w:rPr>
        <w:t>4</w:t>
      </w:r>
      <w:r w:rsidRPr="00546542">
        <w:rPr>
          <w:rFonts w:ascii="Times New Roman" w:hAnsi="Times New Roman" w:cs="Times New Roman"/>
          <w:sz w:val="20"/>
          <w:szCs w:val="20"/>
        </w:rPr>
        <w:t xml:space="preserve"> г.</w:t>
      </w:r>
    </w:p>
    <w:p w:rsidR="00134AFE" w:rsidRDefault="00134AFE">
      <w:pPr>
        <w:rPr>
          <w:rFonts w:ascii="Times New Roman" w:hAnsi="Times New Roman" w:cs="Times New Roman"/>
          <w:sz w:val="24"/>
          <w:szCs w:val="24"/>
        </w:rPr>
      </w:pPr>
    </w:p>
    <w:p w:rsidR="00C2759F" w:rsidRPr="00546542" w:rsidRDefault="00C2759F" w:rsidP="00C2759F">
      <w:pPr>
        <w:rPr>
          <w:rFonts w:ascii="Times New Roman" w:hAnsi="Times New Roman" w:cs="Times New Roman"/>
          <w:b/>
          <w:u w:val="single"/>
        </w:rPr>
      </w:pPr>
      <w:r w:rsidRPr="00546542">
        <w:rPr>
          <w:rFonts w:ascii="Times New Roman" w:hAnsi="Times New Roman" w:cs="Times New Roman"/>
          <w:b/>
          <w:u w:val="single"/>
        </w:rPr>
        <w:t>ООО «</w:t>
      </w:r>
      <w:r>
        <w:rPr>
          <w:rFonts w:ascii="Times New Roman" w:hAnsi="Times New Roman" w:cs="Times New Roman"/>
          <w:b/>
          <w:u w:val="single"/>
        </w:rPr>
        <w:t>ЭНЕРГЕТИК</w:t>
      </w:r>
      <w:r w:rsidRPr="00546542">
        <w:rPr>
          <w:rFonts w:ascii="Times New Roman" w:hAnsi="Times New Roman" w:cs="Times New Roman"/>
          <w:b/>
          <w:u w:val="single"/>
        </w:rPr>
        <w:t>»</w:t>
      </w:r>
    </w:p>
    <w:p w:rsidR="00C2759F" w:rsidRPr="00546542" w:rsidRDefault="00C2759F" w:rsidP="00C2759F">
      <w:pPr>
        <w:rPr>
          <w:rFonts w:ascii="Times New Roman" w:hAnsi="Times New Roman" w:cs="Times New Roman"/>
          <w:b/>
        </w:rPr>
      </w:pPr>
      <w:r w:rsidRPr="00546542">
        <w:rPr>
          <w:rFonts w:ascii="Times New Roman" w:hAnsi="Times New Roman" w:cs="Times New Roman"/>
          <w:b/>
        </w:rPr>
        <w:t>№_________ от _____________20___ года</w:t>
      </w:r>
    </w:p>
    <w:p w:rsidR="00C2759F" w:rsidRPr="00DC0A3F" w:rsidRDefault="00C2759F" w:rsidP="00C2759F">
      <w:pPr>
        <w:rPr>
          <w:rFonts w:ascii="Arial Narrow" w:hAnsi="Arial Narrow"/>
          <w:b/>
        </w:rPr>
      </w:pPr>
      <w:r w:rsidRPr="00DC0A3F">
        <w:rPr>
          <w:rFonts w:ascii="Arial Narrow" w:hAnsi="Arial Narrow"/>
          <w:b/>
        </w:rPr>
        <w:tab/>
      </w:r>
      <w:r w:rsidRPr="00DC0A3F">
        <w:rPr>
          <w:rFonts w:ascii="Arial Narrow" w:hAnsi="Arial Narrow"/>
          <w:b/>
        </w:rPr>
        <w:tab/>
      </w:r>
      <w:r w:rsidRPr="00DC0A3F">
        <w:rPr>
          <w:rFonts w:ascii="Arial Narrow" w:hAnsi="Arial Narrow"/>
          <w:b/>
        </w:rPr>
        <w:tab/>
      </w:r>
      <w:r w:rsidRPr="00DC0A3F">
        <w:rPr>
          <w:rFonts w:ascii="Arial Narrow" w:hAnsi="Arial Narrow"/>
          <w:b/>
        </w:rPr>
        <w:tab/>
      </w:r>
      <w:r w:rsidRPr="00DC0A3F">
        <w:rPr>
          <w:rFonts w:ascii="Arial Narrow" w:hAnsi="Arial Narrow"/>
          <w:b/>
        </w:rPr>
        <w:tab/>
      </w:r>
    </w:p>
    <w:p w:rsidR="00C2759F" w:rsidRPr="00546542" w:rsidRDefault="00C2759F" w:rsidP="00C2759F">
      <w:pPr>
        <w:tabs>
          <w:tab w:val="left" w:pos="5314"/>
        </w:tabs>
        <w:jc w:val="center"/>
        <w:rPr>
          <w:rFonts w:ascii="Times New Roman" w:hAnsi="Times New Roman" w:cs="Times New Roman"/>
          <w:b/>
          <w:sz w:val="28"/>
          <w:szCs w:val="28"/>
        </w:rPr>
      </w:pPr>
      <w:r>
        <w:rPr>
          <w:rFonts w:ascii="Times New Roman" w:hAnsi="Times New Roman"/>
          <w:b/>
          <w:szCs w:val="24"/>
        </w:rPr>
        <w:t xml:space="preserve"> </w:t>
      </w:r>
      <w:r w:rsidRPr="00546542">
        <w:rPr>
          <w:rFonts w:ascii="Times New Roman" w:hAnsi="Times New Roman" w:cs="Times New Roman"/>
          <w:b/>
          <w:sz w:val="28"/>
          <w:szCs w:val="28"/>
        </w:rPr>
        <w:t>Отчет за _________ 20 __г.</w:t>
      </w:r>
    </w:p>
    <w:p w:rsidR="00C2759F" w:rsidRPr="00546542" w:rsidRDefault="00C2759F" w:rsidP="00C2759F">
      <w:pPr>
        <w:tabs>
          <w:tab w:val="left" w:pos="5314"/>
        </w:tabs>
        <w:jc w:val="center"/>
        <w:rPr>
          <w:rFonts w:ascii="Times New Roman" w:hAnsi="Times New Roman" w:cs="Times New Roman"/>
          <w:b/>
          <w:sz w:val="28"/>
          <w:szCs w:val="28"/>
        </w:rPr>
      </w:pPr>
      <w:r w:rsidRPr="00546542">
        <w:rPr>
          <w:rFonts w:ascii="Times New Roman" w:hAnsi="Times New Roman" w:cs="Times New Roman"/>
          <w:b/>
          <w:sz w:val="28"/>
          <w:szCs w:val="28"/>
        </w:rPr>
        <w:t>о фактически оказанных транспортных услугах</w:t>
      </w:r>
    </w:p>
    <w:p w:rsidR="00C2759F" w:rsidRPr="00546542" w:rsidRDefault="00C2759F" w:rsidP="00C2759F">
      <w:pPr>
        <w:tabs>
          <w:tab w:val="left" w:pos="5314"/>
        </w:tabs>
        <w:jc w:val="center"/>
        <w:rPr>
          <w:rFonts w:ascii="Times New Roman" w:hAnsi="Times New Roman" w:cs="Times New Roman"/>
          <w:b/>
          <w:sz w:val="28"/>
          <w:szCs w:val="28"/>
        </w:rPr>
      </w:pPr>
      <w:r w:rsidRPr="00546542">
        <w:rPr>
          <w:rFonts w:ascii="Times New Roman" w:hAnsi="Times New Roman" w:cs="Times New Roman"/>
          <w:b/>
          <w:sz w:val="28"/>
          <w:szCs w:val="28"/>
        </w:rPr>
        <w:t>по договору №______ от «__»__________ 20__года.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1638"/>
        <w:gridCol w:w="1220"/>
        <w:gridCol w:w="884"/>
        <w:gridCol w:w="1471"/>
        <w:gridCol w:w="1456"/>
        <w:gridCol w:w="1345"/>
        <w:gridCol w:w="985"/>
      </w:tblGrid>
      <w:tr w:rsidR="00C2759F" w:rsidRPr="00BD4899" w:rsidTr="0098500D">
        <w:tc>
          <w:tcPr>
            <w:tcW w:w="817" w:type="dxa"/>
          </w:tcPr>
          <w:p w:rsidR="00C2759F" w:rsidRPr="00BD4899" w:rsidRDefault="00C2759F" w:rsidP="0098500D">
            <w:pPr>
              <w:tabs>
                <w:tab w:val="left" w:pos="5314"/>
              </w:tabs>
              <w:jc w:val="center"/>
              <w:rPr>
                <w:rFonts w:ascii="Times New Roman" w:hAnsi="Times New Roman"/>
                <w:b/>
                <w:szCs w:val="24"/>
              </w:rPr>
            </w:pPr>
            <w:r w:rsidRPr="00BD4899">
              <w:rPr>
                <w:rFonts w:ascii="Times New Roman" w:hAnsi="Times New Roman"/>
                <w:b/>
                <w:szCs w:val="24"/>
              </w:rPr>
              <w:t>№</w:t>
            </w:r>
          </w:p>
          <w:p w:rsidR="00C2759F" w:rsidRPr="00BD4899" w:rsidRDefault="00C2759F" w:rsidP="0098500D">
            <w:pPr>
              <w:tabs>
                <w:tab w:val="left" w:pos="5314"/>
              </w:tabs>
              <w:jc w:val="center"/>
              <w:rPr>
                <w:rFonts w:ascii="Times New Roman" w:hAnsi="Times New Roman"/>
                <w:b/>
                <w:szCs w:val="24"/>
              </w:rPr>
            </w:pPr>
            <w:proofErr w:type="spellStart"/>
            <w:r w:rsidRPr="00BD4899">
              <w:rPr>
                <w:rFonts w:ascii="Times New Roman" w:hAnsi="Times New Roman"/>
                <w:b/>
                <w:szCs w:val="24"/>
              </w:rPr>
              <w:t>п</w:t>
            </w:r>
            <w:proofErr w:type="gramStart"/>
            <w:r w:rsidRPr="00BD4899">
              <w:rPr>
                <w:rFonts w:ascii="Times New Roman" w:hAnsi="Times New Roman"/>
                <w:b/>
                <w:szCs w:val="24"/>
              </w:rPr>
              <w:t>.п</w:t>
            </w:r>
            <w:proofErr w:type="spellEnd"/>
            <w:proofErr w:type="gramEnd"/>
          </w:p>
        </w:tc>
        <w:tc>
          <w:tcPr>
            <w:tcW w:w="2693" w:type="dxa"/>
          </w:tcPr>
          <w:p w:rsidR="00C2759F" w:rsidRPr="00BD4899" w:rsidRDefault="00C2759F" w:rsidP="0098500D">
            <w:pPr>
              <w:tabs>
                <w:tab w:val="left" w:pos="5314"/>
              </w:tabs>
              <w:jc w:val="center"/>
              <w:rPr>
                <w:rFonts w:ascii="Times New Roman" w:hAnsi="Times New Roman"/>
                <w:b/>
                <w:szCs w:val="24"/>
              </w:rPr>
            </w:pPr>
            <w:r w:rsidRPr="00BD4899">
              <w:rPr>
                <w:rFonts w:ascii="Times New Roman" w:hAnsi="Times New Roman"/>
                <w:b/>
                <w:szCs w:val="24"/>
              </w:rPr>
              <w:t>Марка, модель ТС (механизма)</w:t>
            </w:r>
          </w:p>
        </w:tc>
        <w:tc>
          <w:tcPr>
            <w:tcW w:w="1848" w:type="dxa"/>
          </w:tcPr>
          <w:p w:rsidR="00C2759F" w:rsidRPr="00BD4899" w:rsidRDefault="00C2759F" w:rsidP="0098500D">
            <w:pPr>
              <w:tabs>
                <w:tab w:val="left" w:pos="5314"/>
              </w:tabs>
              <w:jc w:val="center"/>
              <w:rPr>
                <w:rFonts w:ascii="Times New Roman" w:hAnsi="Times New Roman"/>
                <w:b/>
                <w:szCs w:val="24"/>
              </w:rPr>
            </w:pPr>
            <w:r w:rsidRPr="00BD4899">
              <w:rPr>
                <w:rFonts w:ascii="Times New Roman" w:hAnsi="Times New Roman"/>
                <w:b/>
                <w:szCs w:val="24"/>
              </w:rPr>
              <w:t>№ путевого листа</w:t>
            </w:r>
          </w:p>
        </w:tc>
        <w:tc>
          <w:tcPr>
            <w:tcW w:w="1848" w:type="dxa"/>
          </w:tcPr>
          <w:p w:rsidR="00C2759F" w:rsidRPr="00BD4899" w:rsidRDefault="00C2759F" w:rsidP="0098500D">
            <w:pPr>
              <w:tabs>
                <w:tab w:val="left" w:pos="5314"/>
              </w:tabs>
              <w:jc w:val="center"/>
              <w:rPr>
                <w:rFonts w:ascii="Times New Roman" w:hAnsi="Times New Roman"/>
                <w:b/>
                <w:szCs w:val="24"/>
              </w:rPr>
            </w:pPr>
            <w:r w:rsidRPr="00BD4899">
              <w:rPr>
                <w:rFonts w:ascii="Times New Roman" w:hAnsi="Times New Roman"/>
                <w:b/>
                <w:szCs w:val="24"/>
              </w:rPr>
              <w:t>Дата</w:t>
            </w:r>
          </w:p>
        </w:tc>
        <w:tc>
          <w:tcPr>
            <w:tcW w:w="1848" w:type="dxa"/>
          </w:tcPr>
          <w:p w:rsidR="00C2759F" w:rsidRPr="00BD4899" w:rsidRDefault="00C2759F" w:rsidP="0098500D">
            <w:pPr>
              <w:tabs>
                <w:tab w:val="left" w:pos="5314"/>
              </w:tabs>
              <w:jc w:val="center"/>
              <w:rPr>
                <w:rFonts w:ascii="Times New Roman" w:hAnsi="Times New Roman"/>
                <w:b/>
                <w:szCs w:val="24"/>
              </w:rPr>
            </w:pPr>
            <w:r w:rsidRPr="00BD4899">
              <w:rPr>
                <w:rFonts w:ascii="Times New Roman" w:hAnsi="Times New Roman"/>
                <w:b/>
                <w:szCs w:val="24"/>
              </w:rPr>
              <w:t>Всего отработано, час</w:t>
            </w:r>
          </w:p>
        </w:tc>
        <w:tc>
          <w:tcPr>
            <w:tcW w:w="1848" w:type="dxa"/>
          </w:tcPr>
          <w:p w:rsidR="00C2759F" w:rsidRPr="00BD4899" w:rsidRDefault="00C2759F" w:rsidP="0098500D">
            <w:pPr>
              <w:tabs>
                <w:tab w:val="left" w:pos="5314"/>
              </w:tabs>
              <w:jc w:val="center"/>
              <w:rPr>
                <w:rFonts w:ascii="Times New Roman" w:hAnsi="Times New Roman"/>
                <w:b/>
                <w:szCs w:val="24"/>
              </w:rPr>
            </w:pPr>
            <w:r w:rsidRPr="00BD4899">
              <w:rPr>
                <w:rFonts w:ascii="Times New Roman" w:hAnsi="Times New Roman"/>
                <w:b/>
                <w:szCs w:val="24"/>
              </w:rPr>
              <w:t>Стоимость одного машино-часа/мотто-часа</w:t>
            </w:r>
          </w:p>
          <w:p w:rsidR="00C2759F" w:rsidRPr="00BD4899" w:rsidRDefault="00C2759F" w:rsidP="0098500D">
            <w:pPr>
              <w:tabs>
                <w:tab w:val="left" w:pos="5314"/>
              </w:tabs>
              <w:jc w:val="center"/>
              <w:rPr>
                <w:rFonts w:ascii="Times New Roman" w:hAnsi="Times New Roman"/>
                <w:b/>
                <w:szCs w:val="24"/>
              </w:rPr>
            </w:pPr>
            <w:r w:rsidRPr="00BD4899">
              <w:rPr>
                <w:rFonts w:ascii="Times New Roman" w:hAnsi="Times New Roman"/>
                <w:b/>
                <w:szCs w:val="24"/>
              </w:rPr>
              <w:t>(</w:t>
            </w:r>
            <w:proofErr w:type="spellStart"/>
            <w:r w:rsidRPr="00BD4899">
              <w:rPr>
                <w:rFonts w:ascii="Times New Roman" w:hAnsi="Times New Roman"/>
                <w:b/>
                <w:szCs w:val="24"/>
              </w:rPr>
              <w:t>руб</w:t>
            </w:r>
            <w:proofErr w:type="spellEnd"/>
            <w:r w:rsidRPr="00BD4899">
              <w:rPr>
                <w:rFonts w:ascii="Times New Roman" w:hAnsi="Times New Roman"/>
                <w:b/>
                <w:szCs w:val="24"/>
              </w:rPr>
              <w:t>/час)</w:t>
            </w:r>
          </w:p>
        </w:tc>
        <w:tc>
          <w:tcPr>
            <w:tcW w:w="1849" w:type="dxa"/>
          </w:tcPr>
          <w:p w:rsidR="00C2759F" w:rsidRPr="00BD4899" w:rsidRDefault="00C2759F" w:rsidP="0098500D">
            <w:pPr>
              <w:tabs>
                <w:tab w:val="left" w:pos="5314"/>
              </w:tabs>
              <w:jc w:val="center"/>
              <w:rPr>
                <w:rFonts w:ascii="Times New Roman" w:hAnsi="Times New Roman"/>
                <w:b/>
                <w:szCs w:val="24"/>
              </w:rPr>
            </w:pPr>
            <w:r w:rsidRPr="00BD4899">
              <w:rPr>
                <w:rFonts w:ascii="Times New Roman" w:hAnsi="Times New Roman"/>
                <w:b/>
                <w:szCs w:val="24"/>
              </w:rPr>
              <w:t xml:space="preserve">Пройдено, </w:t>
            </w:r>
            <w:proofErr w:type="gramStart"/>
            <w:r w:rsidRPr="00BD4899">
              <w:rPr>
                <w:rFonts w:ascii="Times New Roman" w:hAnsi="Times New Roman"/>
                <w:b/>
                <w:szCs w:val="24"/>
              </w:rPr>
              <w:t>км</w:t>
            </w:r>
            <w:proofErr w:type="gramEnd"/>
          </w:p>
        </w:tc>
        <w:tc>
          <w:tcPr>
            <w:tcW w:w="1849" w:type="dxa"/>
          </w:tcPr>
          <w:p w:rsidR="00C2759F" w:rsidRPr="00BD4899" w:rsidRDefault="00C2759F" w:rsidP="0098500D">
            <w:pPr>
              <w:tabs>
                <w:tab w:val="left" w:pos="5314"/>
              </w:tabs>
              <w:jc w:val="center"/>
              <w:rPr>
                <w:rFonts w:ascii="Times New Roman" w:hAnsi="Times New Roman"/>
                <w:b/>
                <w:szCs w:val="24"/>
              </w:rPr>
            </w:pPr>
            <w:r w:rsidRPr="00BD4899">
              <w:rPr>
                <w:rFonts w:ascii="Times New Roman" w:hAnsi="Times New Roman"/>
                <w:b/>
                <w:szCs w:val="24"/>
              </w:rPr>
              <w:t>Итого</w:t>
            </w:r>
          </w:p>
          <w:p w:rsidR="00C2759F" w:rsidRPr="00BD4899" w:rsidRDefault="00C2759F" w:rsidP="0098500D">
            <w:pPr>
              <w:tabs>
                <w:tab w:val="left" w:pos="5314"/>
              </w:tabs>
              <w:jc w:val="center"/>
              <w:rPr>
                <w:rFonts w:ascii="Times New Roman" w:hAnsi="Times New Roman"/>
                <w:b/>
                <w:szCs w:val="24"/>
              </w:rPr>
            </w:pPr>
            <w:r w:rsidRPr="00BD4899">
              <w:rPr>
                <w:rFonts w:ascii="Times New Roman" w:hAnsi="Times New Roman"/>
                <w:b/>
                <w:szCs w:val="24"/>
              </w:rPr>
              <w:t>(</w:t>
            </w:r>
            <w:proofErr w:type="spellStart"/>
            <w:r w:rsidRPr="00BD4899">
              <w:rPr>
                <w:rFonts w:ascii="Times New Roman" w:hAnsi="Times New Roman"/>
                <w:b/>
                <w:szCs w:val="24"/>
              </w:rPr>
              <w:t>руб</w:t>
            </w:r>
            <w:proofErr w:type="spellEnd"/>
            <w:r w:rsidRPr="00BD4899">
              <w:rPr>
                <w:rFonts w:ascii="Times New Roman" w:hAnsi="Times New Roman"/>
                <w:b/>
                <w:szCs w:val="24"/>
              </w:rPr>
              <w:t>)</w:t>
            </w:r>
          </w:p>
        </w:tc>
      </w:tr>
      <w:tr w:rsidR="00C2759F" w:rsidRPr="00BD4899" w:rsidTr="0098500D">
        <w:tc>
          <w:tcPr>
            <w:tcW w:w="817" w:type="dxa"/>
          </w:tcPr>
          <w:p w:rsidR="00C2759F" w:rsidRPr="00BD4899" w:rsidRDefault="00C2759F" w:rsidP="0098500D">
            <w:pPr>
              <w:tabs>
                <w:tab w:val="left" w:pos="5314"/>
              </w:tabs>
              <w:jc w:val="center"/>
              <w:rPr>
                <w:rFonts w:ascii="Times New Roman" w:hAnsi="Times New Roman"/>
                <w:b/>
                <w:szCs w:val="24"/>
              </w:rPr>
            </w:pPr>
          </w:p>
        </w:tc>
        <w:tc>
          <w:tcPr>
            <w:tcW w:w="2693" w:type="dxa"/>
          </w:tcPr>
          <w:p w:rsidR="00C2759F" w:rsidRPr="00BD4899" w:rsidRDefault="00C2759F" w:rsidP="0098500D">
            <w:pPr>
              <w:tabs>
                <w:tab w:val="left" w:pos="5314"/>
              </w:tabs>
              <w:jc w:val="center"/>
              <w:rPr>
                <w:rFonts w:ascii="Times New Roman" w:hAnsi="Times New Roman"/>
                <w:b/>
                <w:szCs w:val="24"/>
              </w:rPr>
            </w:pPr>
          </w:p>
        </w:tc>
        <w:tc>
          <w:tcPr>
            <w:tcW w:w="1848" w:type="dxa"/>
          </w:tcPr>
          <w:p w:rsidR="00C2759F" w:rsidRPr="00BD4899" w:rsidRDefault="00C2759F" w:rsidP="0098500D">
            <w:pPr>
              <w:tabs>
                <w:tab w:val="left" w:pos="5314"/>
              </w:tabs>
              <w:jc w:val="center"/>
              <w:rPr>
                <w:rFonts w:ascii="Times New Roman" w:hAnsi="Times New Roman"/>
                <w:b/>
                <w:szCs w:val="24"/>
              </w:rPr>
            </w:pPr>
          </w:p>
        </w:tc>
        <w:tc>
          <w:tcPr>
            <w:tcW w:w="1848" w:type="dxa"/>
          </w:tcPr>
          <w:p w:rsidR="00C2759F" w:rsidRPr="00BD4899" w:rsidRDefault="00C2759F" w:rsidP="0098500D">
            <w:pPr>
              <w:tabs>
                <w:tab w:val="left" w:pos="5314"/>
              </w:tabs>
              <w:jc w:val="center"/>
              <w:rPr>
                <w:rFonts w:ascii="Times New Roman" w:hAnsi="Times New Roman"/>
                <w:b/>
                <w:szCs w:val="24"/>
              </w:rPr>
            </w:pPr>
          </w:p>
        </w:tc>
        <w:tc>
          <w:tcPr>
            <w:tcW w:w="1848" w:type="dxa"/>
          </w:tcPr>
          <w:p w:rsidR="00C2759F" w:rsidRPr="00BD4899" w:rsidRDefault="00C2759F" w:rsidP="0098500D">
            <w:pPr>
              <w:tabs>
                <w:tab w:val="left" w:pos="5314"/>
              </w:tabs>
              <w:jc w:val="center"/>
              <w:rPr>
                <w:rFonts w:ascii="Times New Roman" w:hAnsi="Times New Roman"/>
                <w:b/>
                <w:szCs w:val="24"/>
              </w:rPr>
            </w:pPr>
          </w:p>
        </w:tc>
        <w:tc>
          <w:tcPr>
            <w:tcW w:w="1848" w:type="dxa"/>
          </w:tcPr>
          <w:p w:rsidR="00C2759F" w:rsidRPr="00BD4899" w:rsidRDefault="00C2759F" w:rsidP="0098500D">
            <w:pPr>
              <w:tabs>
                <w:tab w:val="left" w:pos="5314"/>
              </w:tabs>
              <w:jc w:val="center"/>
              <w:rPr>
                <w:rFonts w:ascii="Times New Roman" w:hAnsi="Times New Roman"/>
                <w:b/>
                <w:szCs w:val="24"/>
              </w:rPr>
            </w:pPr>
          </w:p>
        </w:tc>
        <w:tc>
          <w:tcPr>
            <w:tcW w:w="1849" w:type="dxa"/>
          </w:tcPr>
          <w:p w:rsidR="00C2759F" w:rsidRPr="00BD4899" w:rsidRDefault="00C2759F" w:rsidP="0098500D">
            <w:pPr>
              <w:tabs>
                <w:tab w:val="left" w:pos="5314"/>
              </w:tabs>
              <w:jc w:val="center"/>
              <w:rPr>
                <w:rFonts w:ascii="Times New Roman" w:hAnsi="Times New Roman"/>
                <w:b/>
                <w:szCs w:val="24"/>
              </w:rPr>
            </w:pPr>
          </w:p>
        </w:tc>
        <w:tc>
          <w:tcPr>
            <w:tcW w:w="1849" w:type="dxa"/>
          </w:tcPr>
          <w:p w:rsidR="00C2759F" w:rsidRPr="00BD4899" w:rsidRDefault="00C2759F" w:rsidP="0098500D">
            <w:pPr>
              <w:tabs>
                <w:tab w:val="left" w:pos="5314"/>
              </w:tabs>
              <w:jc w:val="center"/>
              <w:rPr>
                <w:rFonts w:ascii="Times New Roman" w:hAnsi="Times New Roman"/>
                <w:b/>
                <w:szCs w:val="24"/>
              </w:rPr>
            </w:pPr>
          </w:p>
        </w:tc>
      </w:tr>
    </w:tbl>
    <w:p w:rsidR="00C2759F" w:rsidRPr="00DC0A3F" w:rsidRDefault="00C2759F" w:rsidP="00C2759F">
      <w:pPr>
        <w:tabs>
          <w:tab w:val="left" w:pos="3130"/>
        </w:tabs>
        <w:rPr>
          <w:rFonts w:ascii="Arial Narrow" w:hAnsi="Arial Narrow"/>
        </w:rPr>
      </w:pPr>
      <w:r w:rsidRPr="00DC0A3F">
        <w:rPr>
          <w:rFonts w:ascii="Arial Narrow" w:hAnsi="Arial Narrow"/>
        </w:rPr>
        <w:tab/>
      </w:r>
    </w:p>
    <w:p w:rsidR="00C2759F" w:rsidRDefault="00C2759F" w:rsidP="00C2759F">
      <w:pPr>
        <w:rPr>
          <w:rFonts w:ascii="Times New Roman" w:hAnsi="Times New Roman" w:cs="Times New Roman"/>
          <w:szCs w:val="24"/>
        </w:rPr>
      </w:pPr>
    </w:p>
    <w:tbl>
      <w:tblPr>
        <w:tblW w:w="10281" w:type="dxa"/>
        <w:tblInd w:w="392" w:type="dxa"/>
        <w:tblLook w:val="00A0"/>
      </w:tblPr>
      <w:tblGrid>
        <w:gridCol w:w="5140"/>
        <w:gridCol w:w="5141"/>
      </w:tblGrid>
      <w:tr w:rsidR="00C2759F" w:rsidRPr="00456B7A" w:rsidTr="0098500D">
        <w:tc>
          <w:tcPr>
            <w:tcW w:w="5140" w:type="dxa"/>
          </w:tcPr>
          <w:p w:rsidR="00C2759F" w:rsidRPr="00456B7A" w:rsidRDefault="00C2759F" w:rsidP="0098500D">
            <w:pPr>
              <w:rPr>
                <w:rFonts w:ascii="Times New Roman" w:hAnsi="Times New Roman"/>
                <w:b/>
                <w:szCs w:val="24"/>
              </w:rPr>
            </w:pPr>
            <w:r>
              <w:rPr>
                <w:rFonts w:ascii="Times New Roman" w:hAnsi="Times New Roman"/>
                <w:b/>
                <w:szCs w:val="24"/>
              </w:rPr>
              <w:t>От Исполнителя</w:t>
            </w:r>
          </w:p>
          <w:p w:rsidR="00C2759F" w:rsidRDefault="00C2759F" w:rsidP="0098500D">
            <w:pPr>
              <w:rPr>
                <w:rFonts w:ascii="Times New Roman" w:hAnsi="Times New Roman"/>
                <w:b/>
                <w:szCs w:val="24"/>
              </w:rPr>
            </w:pPr>
          </w:p>
          <w:p w:rsidR="00C2759F" w:rsidRPr="00456B7A" w:rsidRDefault="00C2759F" w:rsidP="0098500D">
            <w:pPr>
              <w:rPr>
                <w:rFonts w:ascii="Times New Roman" w:hAnsi="Times New Roman"/>
                <w:b/>
                <w:szCs w:val="24"/>
              </w:rPr>
            </w:pPr>
          </w:p>
          <w:p w:rsidR="00C2759F" w:rsidRPr="00456B7A" w:rsidRDefault="00C2759F" w:rsidP="0098500D">
            <w:pPr>
              <w:rPr>
                <w:rFonts w:ascii="Times New Roman" w:hAnsi="Times New Roman"/>
                <w:b/>
                <w:szCs w:val="24"/>
              </w:rPr>
            </w:pPr>
          </w:p>
          <w:p w:rsidR="00C2759F" w:rsidRPr="00456B7A" w:rsidRDefault="00C2759F" w:rsidP="0098500D">
            <w:pPr>
              <w:rPr>
                <w:rFonts w:ascii="Times New Roman" w:hAnsi="Times New Roman"/>
                <w:b/>
                <w:bCs/>
                <w:szCs w:val="24"/>
              </w:rPr>
            </w:pPr>
            <w:r w:rsidRPr="00456B7A">
              <w:rPr>
                <w:rFonts w:ascii="Times New Roman" w:hAnsi="Times New Roman"/>
                <w:b/>
                <w:bCs/>
                <w:szCs w:val="24"/>
              </w:rPr>
              <w:t xml:space="preserve">___________________ </w:t>
            </w:r>
            <w:r>
              <w:rPr>
                <w:rFonts w:ascii="Times New Roman" w:hAnsi="Times New Roman"/>
                <w:b/>
                <w:bCs/>
                <w:szCs w:val="24"/>
              </w:rPr>
              <w:t>/________/</w:t>
            </w:r>
          </w:p>
          <w:p w:rsidR="00C2759F" w:rsidRPr="00456B7A" w:rsidRDefault="00C2759F" w:rsidP="0098500D">
            <w:pPr>
              <w:rPr>
                <w:rFonts w:ascii="Times New Roman" w:hAnsi="Times New Roman"/>
                <w:szCs w:val="24"/>
              </w:rPr>
            </w:pPr>
          </w:p>
        </w:tc>
        <w:tc>
          <w:tcPr>
            <w:tcW w:w="5141" w:type="dxa"/>
          </w:tcPr>
          <w:p w:rsidR="00C2759F" w:rsidRPr="00456B7A" w:rsidRDefault="00C2759F" w:rsidP="0098500D">
            <w:pPr>
              <w:rPr>
                <w:rFonts w:ascii="Times New Roman" w:hAnsi="Times New Roman"/>
                <w:b/>
                <w:szCs w:val="24"/>
              </w:rPr>
            </w:pPr>
            <w:r>
              <w:rPr>
                <w:rFonts w:ascii="Times New Roman" w:hAnsi="Times New Roman"/>
                <w:b/>
                <w:szCs w:val="24"/>
              </w:rPr>
              <w:t xml:space="preserve">От </w:t>
            </w:r>
          </w:p>
          <w:p w:rsidR="00C2759F" w:rsidRDefault="00C2759F" w:rsidP="0098500D">
            <w:pPr>
              <w:rPr>
                <w:rFonts w:ascii="Times New Roman" w:hAnsi="Times New Roman"/>
                <w:b/>
                <w:szCs w:val="24"/>
              </w:rPr>
            </w:pPr>
            <w:r w:rsidRPr="00456B7A">
              <w:rPr>
                <w:rFonts w:ascii="Times New Roman" w:hAnsi="Times New Roman"/>
                <w:b/>
                <w:szCs w:val="24"/>
              </w:rPr>
              <w:t>ООО «</w:t>
            </w:r>
            <w:r>
              <w:rPr>
                <w:rFonts w:ascii="Times New Roman" w:hAnsi="Times New Roman"/>
                <w:b/>
                <w:szCs w:val="24"/>
              </w:rPr>
              <w:t>ЭНЕРГЕТИК</w:t>
            </w:r>
            <w:r w:rsidRPr="00456B7A">
              <w:rPr>
                <w:rFonts w:ascii="Times New Roman" w:hAnsi="Times New Roman"/>
                <w:b/>
                <w:szCs w:val="24"/>
              </w:rPr>
              <w:t>»</w:t>
            </w:r>
          </w:p>
          <w:p w:rsidR="00C2759F" w:rsidRPr="00456B7A" w:rsidRDefault="00C2759F" w:rsidP="0098500D">
            <w:pPr>
              <w:rPr>
                <w:rFonts w:ascii="Times New Roman" w:hAnsi="Times New Roman"/>
                <w:b/>
                <w:szCs w:val="24"/>
              </w:rPr>
            </w:pPr>
          </w:p>
          <w:p w:rsidR="00C2759F" w:rsidRPr="00456B7A" w:rsidRDefault="00C2759F" w:rsidP="0098500D">
            <w:pPr>
              <w:rPr>
                <w:rFonts w:ascii="Times New Roman" w:hAnsi="Times New Roman"/>
                <w:b/>
                <w:szCs w:val="24"/>
              </w:rPr>
            </w:pPr>
          </w:p>
          <w:p w:rsidR="00C2759F" w:rsidRPr="00456B7A" w:rsidRDefault="00C2759F" w:rsidP="0098500D">
            <w:pPr>
              <w:rPr>
                <w:rFonts w:ascii="Times New Roman" w:hAnsi="Times New Roman"/>
                <w:b/>
                <w:szCs w:val="24"/>
              </w:rPr>
            </w:pPr>
            <w:r w:rsidRPr="00456B7A">
              <w:rPr>
                <w:rFonts w:ascii="Times New Roman" w:hAnsi="Times New Roman"/>
                <w:b/>
                <w:szCs w:val="24"/>
              </w:rPr>
              <w:t xml:space="preserve">______________ </w:t>
            </w:r>
            <w:r>
              <w:rPr>
                <w:rFonts w:ascii="Times New Roman" w:hAnsi="Times New Roman"/>
                <w:b/>
                <w:szCs w:val="24"/>
              </w:rPr>
              <w:t>/Ю.В.Панасенко/</w:t>
            </w:r>
          </w:p>
          <w:p w:rsidR="00C2759F" w:rsidRPr="00456B7A" w:rsidRDefault="00C2759F" w:rsidP="0098500D">
            <w:pPr>
              <w:rPr>
                <w:rFonts w:ascii="Times New Roman" w:hAnsi="Times New Roman"/>
                <w:szCs w:val="24"/>
              </w:rPr>
            </w:pPr>
          </w:p>
        </w:tc>
      </w:tr>
    </w:tbl>
    <w:p w:rsidR="00247D88" w:rsidRDefault="00247D88" w:rsidP="006A2D7E">
      <w:pPr>
        <w:spacing w:after="0" w:line="240" w:lineRule="auto"/>
        <w:rPr>
          <w:rFonts w:ascii="Times New Roman" w:hAnsi="Times New Roman" w:cs="Times New Roman"/>
        </w:rPr>
        <w:sectPr w:rsidR="00247D88" w:rsidSect="00685D97">
          <w:footerReference w:type="default" r:id="rId9"/>
          <w:pgSz w:w="11906" w:h="16838"/>
          <w:pgMar w:top="1134" w:right="850" w:bottom="1134" w:left="1701" w:header="708" w:footer="708" w:gutter="0"/>
          <w:pgNumType w:fmt="numberInDash" w:start="1"/>
          <w:cols w:space="708"/>
          <w:docGrid w:linePitch="360"/>
        </w:sectPr>
      </w:pPr>
    </w:p>
    <w:p w:rsidR="00016093" w:rsidRPr="00A8732A" w:rsidRDefault="00E50258" w:rsidP="00016093">
      <w:pPr>
        <w:spacing w:after="0" w:line="240" w:lineRule="auto"/>
        <w:rPr>
          <w:rFonts w:ascii="Times New Roman" w:hAnsi="Times New Roman" w:cs="Times New Roman"/>
          <w:sz w:val="24"/>
          <w:szCs w:val="24"/>
        </w:rPr>
      </w:pPr>
      <w:r>
        <w:rPr>
          <w:rFonts w:ascii="Times New Roman" w:hAnsi="Times New Roman" w:cs="Times New Roman"/>
        </w:rPr>
        <w:lastRenderedPageBreak/>
        <w:t xml:space="preserve">    </w:t>
      </w:r>
      <w:r w:rsidR="00016093">
        <w:rPr>
          <w:rFonts w:ascii="Times New Roman" w:hAnsi="Times New Roman" w:cs="Times New Roman"/>
        </w:rPr>
        <w:t xml:space="preserve">                                                                                                                                                    </w:t>
      </w:r>
      <w:r w:rsidR="0083431B">
        <w:rPr>
          <w:rFonts w:ascii="Times New Roman" w:hAnsi="Times New Roman" w:cs="Times New Roman"/>
        </w:rPr>
        <w:t xml:space="preserve">       </w:t>
      </w:r>
      <w:r w:rsidR="00016093">
        <w:rPr>
          <w:rFonts w:ascii="Times New Roman" w:hAnsi="Times New Roman" w:cs="Times New Roman"/>
        </w:rPr>
        <w:t xml:space="preserve"> </w:t>
      </w:r>
      <w:r w:rsidR="00A8732A">
        <w:rPr>
          <w:rFonts w:ascii="Times New Roman" w:hAnsi="Times New Roman" w:cs="Times New Roman"/>
        </w:rPr>
        <w:t xml:space="preserve">                                                                       </w:t>
      </w:r>
      <w:r w:rsidR="00016093" w:rsidRPr="00A8732A">
        <w:rPr>
          <w:rFonts w:ascii="Times New Roman" w:hAnsi="Times New Roman" w:cs="Times New Roman"/>
          <w:sz w:val="24"/>
          <w:szCs w:val="24"/>
        </w:rPr>
        <w:t>Приложение № 4</w:t>
      </w:r>
    </w:p>
    <w:p w:rsidR="00016093" w:rsidRDefault="00016093" w:rsidP="00016093">
      <w:pPr>
        <w:spacing w:after="0"/>
        <w:jc w:val="right"/>
        <w:rPr>
          <w:rFonts w:ascii="Times New Roman" w:hAnsi="Times New Roman" w:cs="Times New Roman"/>
          <w:sz w:val="24"/>
          <w:szCs w:val="24"/>
        </w:rPr>
      </w:pPr>
      <w:r w:rsidRPr="00A8732A">
        <w:rPr>
          <w:rFonts w:ascii="Times New Roman" w:hAnsi="Times New Roman" w:cs="Times New Roman"/>
          <w:sz w:val="24"/>
          <w:szCs w:val="24"/>
        </w:rPr>
        <w:t>к договору оказания транспортных услуг №____________2014г.</w:t>
      </w:r>
    </w:p>
    <w:p w:rsidR="007070D3" w:rsidRPr="007070D3" w:rsidRDefault="007070D3" w:rsidP="007070D3">
      <w:pPr>
        <w:spacing w:after="0"/>
        <w:jc w:val="center"/>
        <w:rPr>
          <w:rFonts w:ascii="Times New Roman" w:hAnsi="Times New Roman" w:cs="Times New Roman"/>
          <w:b/>
          <w:sz w:val="24"/>
          <w:szCs w:val="24"/>
        </w:rPr>
      </w:pPr>
      <w:r w:rsidRPr="007070D3">
        <w:rPr>
          <w:rFonts w:ascii="Times New Roman" w:hAnsi="Times New Roman" w:cs="Times New Roman"/>
          <w:b/>
          <w:sz w:val="24"/>
          <w:szCs w:val="24"/>
        </w:rPr>
        <w:t>Производственная программа слуг пассажирского, грузового и специального транспорта</w:t>
      </w:r>
    </w:p>
    <w:p w:rsidR="0083431B" w:rsidRDefault="0083431B" w:rsidP="007070D3">
      <w:pPr>
        <w:rPr>
          <w:rFonts w:ascii="Times New Roman" w:hAnsi="Times New Roman" w:cs="Times New Roman"/>
        </w:rPr>
      </w:pPr>
    </w:p>
    <w:tbl>
      <w:tblPr>
        <w:tblpPr w:leftFromText="180" w:rightFromText="180" w:vertAnchor="page" w:horzAnchor="margin" w:tblpY="2566"/>
        <w:tblW w:w="15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883"/>
        <w:gridCol w:w="22"/>
        <w:gridCol w:w="1821"/>
        <w:gridCol w:w="850"/>
        <w:gridCol w:w="51"/>
        <w:gridCol w:w="1331"/>
        <w:gridCol w:w="979"/>
        <w:gridCol w:w="1166"/>
        <w:gridCol w:w="1270"/>
        <w:gridCol w:w="1274"/>
        <w:gridCol w:w="1253"/>
        <w:gridCol w:w="1890"/>
        <w:gridCol w:w="1701"/>
      </w:tblGrid>
      <w:tr w:rsidR="00C2759F" w:rsidRPr="00FC6DC0" w:rsidTr="0098500D">
        <w:trPr>
          <w:trHeight w:val="370"/>
        </w:trPr>
        <w:tc>
          <w:tcPr>
            <w:tcW w:w="1905" w:type="dxa"/>
            <w:gridSpan w:val="2"/>
            <w:vMerge w:val="restart"/>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r w:rsidRPr="00F73E33">
              <w:rPr>
                <w:rFonts w:ascii="Times New Roman" w:hAnsi="Times New Roman" w:cs="Times New Roman"/>
                <w:b/>
                <w:bCs/>
                <w:color w:val="000000"/>
                <w:sz w:val="20"/>
                <w:lang w:eastAsia="ru-RU"/>
              </w:rPr>
              <w:t>Тип ТС (механизма)</w:t>
            </w: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1821" w:type="dxa"/>
            <w:vMerge w:val="restart"/>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r w:rsidRPr="00F73E33">
              <w:rPr>
                <w:rFonts w:ascii="Times New Roman" w:hAnsi="Times New Roman" w:cs="Times New Roman"/>
                <w:b/>
                <w:bCs/>
                <w:color w:val="000000"/>
                <w:sz w:val="20"/>
                <w:lang w:eastAsia="ru-RU"/>
              </w:rPr>
              <w:t>Марка, модель ТС (механизма)</w:t>
            </w: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901" w:type="dxa"/>
            <w:gridSpan w:val="2"/>
            <w:vMerge w:val="restart"/>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roofErr w:type="spellStart"/>
            <w:r w:rsidRPr="00F73E33">
              <w:rPr>
                <w:rFonts w:ascii="Times New Roman" w:hAnsi="Times New Roman" w:cs="Times New Roman"/>
                <w:b/>
                <w:bCs/>
                <w:color w:val="000000"/>
                <w:sz w:val="20"/>
                <w:lang w:eastAsia="ru-RU"/>
              </w:rPr>
              <w:t>Гос</w:t>
            </w:r>
            <w:proofErr w:type="spellEnd"/>
            <w:r w:rsidRPr="00F73E33">
              <w:rPr>
                <w:rFonts w:ascii="Times New Roman" w:hAnsi="Times New Roman" w:cs="Times New Roman"/>
                <w:b/>
                <w:bCs/>
                <w:color w:val="000000"/>
                <w:sz w:val="20"/>
                <w:lang w:eastAsia="ru-RU"/>
              </w:rPr>
              <w:t>. номер ТС</w:t>
            </w:r>
          </w:p>
        </w:tc>
        <w:tc>
          <w:tcPr>
            <w:tcW w:w="2310" w:type="dxa"/>
            <w:gridSpan w:val="2"/>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r w:rsidRPr="00F73E33">
              <w:rPr>
                <w:rFonts w:ascii="Times New Roman" w:hAnsi="Times New Roman" w:cs="Times New Roman"/>
                <w:b/>
                <w:bCs/>
                <w:color w:val="000000"/>
                <w:sz w:val="20"/>
                <w:lang w:eastAsia="ru-RU"/>
              </w:rPr>
              <w:t>Режим работы Автомобилей,</w:t>
            </w:r>
          </w:p>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r w:rsidRPr="00F73E33">
              <w:rPr>
                <w:rFonts w:ascii="Times New Roman" w:hAnsi="Times New Roman" w:cs="Times New Roman"/>
                <w:b/>
                <w:color w:val="000000"/>
                <w:sz w:val="20"/>
                <w:lang w:eastAsia="ru-RU"/>
              </w:rPr>
              <w:t>час.</w:t>
            </w:r>
          </w:p>
        </w:tc>
        <w:tc>
          <w:tcPr>
            <w:tcW w:w="1166" w:type="dxa"/>
            <w:vMerge w:val="restart"/>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r w:rsidRPr="00F73E33">
              <w:rPr>
                <w:rFonts w:ascii="Times New Roman" w:hAnsi="Times New Roman" w:cs="Times New Roman"/>
                <w:b/>
                <w:bCs/>
                <w:color w:val="000000"/>
                <w:sz w:val="20"/>
                <w:lang w:eastAsia="ru-RU"/>
              </w:rPr>
              <w:t>Кол-во</w:t>
            </w: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r w:rsidRPr="00F73E33">
              <w:rPr>
                <w:rFonts w:ascii="Times New Roman" w:hAnsi="Times New Roman" w:cs="Times New Roman"/>
                <w:b/>
                <w:bCs/>
                <w:color w:val="000000"/>
                <w:sz w:val="20"/>
                <w:lang w:eastAsia="ru-RU"/>
              </w:rPr>
              <w:t>дней работы в год,</w:t>
            </w:r>
          </w:p>
          <w:p w:rsidR="00C2759F" w:rsidRPr="00F73E33" w:rsidRDefault="00C2759F" w:rsidP="00C2759F">
            <w:pPr>
              <w:autoSpaceDE w:val="0"/>
              <w:autoSpaceDN w:val="0"/>
              <w:adjustRightInd w:val="0"/>
              <w:spacing w:after="0" w:line="240" w:lineRule="auto"/>
              <w:jc w:val="center"/>
              <w:rPr>
                <w:rFonts w:ascii="Times New Roman" w:hAnsi="Times New Roman" w:cs="Times New Roman"/>
                <w:bCs/>
                <w:color w:val="000000"/>
                <w:sz w:val="20"/>
                <w:szCs w:val="14"/>
                <w:lang w:eastAsia="ru-RU"/>
              </w:rPr>
            </w:pPr>
            <w:r w:rsidRPr="00F73E33">
              <w:rPr>
                <w:rFonts w:ascii="Times New Roman" w:hAnsi="Times New Roman" w:cs="Times New Roman"/>
                <w:bCs/>
                <w:color w:val="000000"/>
                <w:sz w:val="20"/>
                <w:szCs w:val="14"/>
                <w:lang w:eastAsia="ru-RU"/>
              </w:rPr>
              <w:t>ДНИ</w:t>
            </w:r>
          </w:p>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szCs w:val="14"/>
                <w:lang w:eastAsia="ru-RU"/>
              </w:rPr>
            </w:pPr>
          </w:p>
        </w:tc>
        <w:tc>
          <w:tcPr>
            <w:tcW w:w="1270" w:type="dxa"/>
            <w:vMerge w:val="restart"/>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r w:rsidRPr="00F73E33">
              <w:rPr>
                <w:rFonts w:ascii="Times New Roman" w:hAnsi="Times New Roman" w:cs="Times New Roman"/>
                <w:b/>
                <w:bCs/>
                <w:color w:val="000000"/>
                <w:sz w:val="20"/>
                <w:lang w:eastAsia="ru-RU"/>
              </w:rPr>
              <w:t xml:space="preserve">Машино-часы всего в год, </w:t>
            </w:r>
            <w:proofErr w:type="spellStart"/>
            <w:r w:rsidRPr="00F73E33">
              <w:rPr>
                <w:rFonts w:ascii="Times New Roman" w:hAnsi="Times New Roman" w:cs="Times New Roman"/>
                <w:b/>
                <w:color w:val="000000"/>
                <w:sz w:val="20"/>
                <w:lang w:eastAsia="ru-RU"/>
              </w:rPr>
              <w:t>маш</w:t>
            </w:r>
            <w:proofErr w:type="gramStart"/>
            <w:r w:rsidRPr="00F73E33">
              <w:rPr>
                <w:rFonts w:ascii="Times New Roman" w:hAnsi="Times New Roman" w:cs="Times New Roman"/>
                <w:b/>
                <w:color w:val="000000"/>
                <w:sz w:val="20"/>
                <w:lang w:eastAsia="ru-RU"/>
              </w:rPr>
              <w:t>.-</w:t>
            </w:r>
            <w:proofErr w:type="gramEnd"/>
            <w:r w:rsidRPr="00F73E33">
              <w:rPr>
                <w:rFonts w:ascii="Times New Roman" w:hAnsi="Times New Roman" w:cs="Times New Roman"/>
                <w:b/>
                <w:color w:val="000000"/>
                <w:sz w:val="20"/>
                <w:lang w:eastAsia="ru-RU"/>
              </w:rPr>
              <w:t>час</w:t>
            </w:r>
            <w:proofErr w:type="spellEnd"/>
          </w:p>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tc>
        <w:tc>
          <w:tcPr>
            <w:tcW w:w="1274" w:type="dxa"/>
            <w:vMerge w:val="restart"/>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r w:rsidRPr="00F73E33">
              <w:rPr>
                <w:rFonts w:ascii="Times New Roman" w:hAnsi="Times New Roman" w:cs="Times New Roman"/>
                <w:b/>
                <w:bCs/>
                <w:color w:val="000000"/>
                <w:sz w:val="20"/>
                <w:lang w:eastAsia="ru-RU"/>
              </w:rPr>
              <w:t>Пробег в год,</w:t>
            </w:r>
          </w:p>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roofErr w:type="gramStart"/>
            <w:r w:rsidRPr="00F73E33">
              <w:rPr>
                <w:rFonts w:ascii="Times New Roman" w:hAnsi="Times New Roman" w:cs="Times New Roman"/>
                <w:b/>
                <w:color w:val="000000"/>
                <w:sz w:val="20"/>
                <w:lang w:eastAsia="ru-RU"/>
              </w:rPr>
              <w:t>км</w:t>
            </w:r>
            <w:proofErr w:type="gramEnd"/>
            <w:r w:rsidRPr="00F73E33">
              <w:rPr>
                <w:rFonts w:ascii="Times New Roman" w:hAnsi="Times New Roman" w:cs="Times New Roman"/>
                <w:b/>
                <w:color w:val="000000"/>
                <w:sz w:val="20"/>
                <w:lang w:eastAsia="ru-RU"/>
              </w:rPr>
              <w:t>/мотто-часы работы, час</w:t>
            </w:r>
          </w:p>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tc>
        <w:tc>
          <w:tcPr>
            <w:tcW w:w="4844" w:type="dxa"/>
            <w:gridSpan w:val="3"/>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r w:rsidRPr="00F73E33">
              <w:rPr>
                <w:rFonts w:ascii="Times New Roman" w:hAnsi="Times New Roman" w:cs="Times New Roman"/>
                <w:b/>
                <w:bCs/>
                <w:color w:val="000000"/>
                <w:sz w:val="20"/>
                <w:lang w:eastAsia="ru-RU"/>
              </w:rPr>
              <w:t>Затраты, руб. без НДС</w:t>
            </w:r>
          </w:p>
        </w:tc>
      </w:tr>
      <w:tr w:rsidR="00C2759F" w:rsidRPr="00FC6DC0" w:rsidTr="0098500D">
        <w:trPr>
          <w:trHeight w:val="240"/>
        </w:trPr>
        <w:tc>
          <w:tcPr>
            <w:tcW w:w="1905" w:type="dxa"/>
            <w:gridSpan w:val="2"/>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1821"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901" w:type="dxa"/>
            <w:gridSpan w:val="2"/>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tc>
        <w:tc>
          <w:tcPr>
            <w:tcW w:w="1331" w:type="dxa"/>
            <w:vMerge w:val="restart"/>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r w:rsidRPr="00F73E33">
              <w:rPr>
                <w:rFonts w:ascii="Times New Roman" w:hAnsi="Times New Roman" w:cs="Times New Roman"/>
                <w:b/>
                <w:color w:val="000000"/>
                <w:sz w:val="20"/>
                <w:lang w:eastAsia="ru-RU"/>
              </w:rPr>
              <w:t>1 смена</w:t>
            </w: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tc>
        <w:tc>
          <w:tcPr>
            <w:tcW w:w="979" w:type="dxa"/>
            <w:vMerge w:val="restart"/>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r w:rsidRPr="00F73E33">
              <w:rPr>
                <w:rFonts w:ascii="Times New Roman" w:hAnsi="Times New Roman" w:cs="Times New Roman"/>
                <w:b/>
                <w:color w:val="000000"/>
                <w:sz w:val="20"/>
                <w:lang w:eastAsia="ru-RU"/>
              </w:rPr>
              <w:t>2 смена</w:t>
            </w: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tc>
        <w:tc>
          <w:tcPr>
            <w:tcW w:w="1166"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tc>
        <w:tc>
          <w:tcPr>
            <w:tcW w:w="1270"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tc>
        <w:tc>
          <w:tcPr>
            <w:tcW w:w="1274"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tc>
        <w:tc>
          <w:tcPr>
            <w:tcW w:w="3143" w:type="dxa"/>
            <w:gridSpan w:val="2"/>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r w:rsidRPr="00F73E33">
              <w:rPr>
                <w:rFonts w:ascii="Times New Roman" w:hAnsi="Times New Roman" w:cs="Times New Roman"/>
                <w:b/>
                <w:color w:val="000000"/>
                <w:sz w:val="20"/>
                <w:lang w:eastAsia="ru-RU"/>
              </w:rPr>
              <w:t>201</w:t>
            </w:r>
            <w:r>
              <w:rPr>
                <w:rFonts w:ascii="Times New Roman" w:hAnsi="Times New Roman" w:cs="Times New Roman"/>
                <w:b/>
                <w:color w:val="000000"/>
                <w:sz w:val="20"/>
                <w:lang w:eastAsia="ru-RU"/>
              </w:rPr>
              <w:t>4</w:t>
            </w:r>
            <w:r w:rsidRPr="00F73E33">
              <w:rPr>
                <w:rFonts w:ascii="Times New Roman" w:hAnsi="Times New Roman" w:cs="Times New Roman"/>
                <w:b/>
                <w:color w:val="000000"/>
                <w:sz w:val="20"/>
                <w:lang w:eastAsia="ru-RU"/>
              </w:rPr>
              <w:t xml:space="preserve"> год</w:t>
            </w:r>
          </w:p>
        </w:tc>
        <w:tc>
          <w:tcPr>
            <w:tcW w:w="1701" w:type="dxa"/>
            <w:vMerge w:val="restart"/>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r w:rsidRPr="00F73E33">
              <w:rPr>
                <w:rFonts w:ascii="Times New Roman" w:hAnsi="Times New Roman" w:cs="Times New Roman"/>
                <w:b/>
                <w:bCs/>
                <w:color w:val="000000"/>
                <w:sz w:val="20"/>
                <w:lang w:eastAsia="ru-RU"/>
              </w:rPr>
              <w:t>ОБЩАЯ сумма</w:t>
            </w:r>
          </w:p>
          <w:p w:rsidR="00C2759F" w:rsidRPr="00F73E33" w:rsidRDefault="00C2759F" w:rsidP="00C2759F">
            <w:pPr>
              <w:autoSpaceDE w:val="0"/>
              <w:autoSpaceDN w:val="0"/>
              <w:adjustRightInd w:val="0"/>
              <w:spacing w:after="0" w:line="240" w:lineRule="auto"/>
              <w:jc w:val="center"/>
              <w:rPr>
                <w:rFonts w:ascii="Times New Roman" w:hAnsi="Times New Roman" w:cs="Times New Roman"/>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r>
      <w:tr w:rsidR="00C2759F" w:rsidRPr="00FC6DC0" w:rsidTr="0098500D">
        <w:trPr>
          <w:trHeight w:val="727"/>
        </w:trPr>
        <w:tc>
          <w:tcPr>
            <w:tcW w:w="1905" w:type="dxa"/>
            <w:gridSpan w:val="2"/>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1821"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901" w:type="dxa"/>
            <w:gridSpan w:val="2"/>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1331"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979"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1166"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1270"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1274"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1253" w:type="dxa"/>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r w:rsidRPr="00F73E33">
              <w:rPr>
                <w:rFonts w:ascii="Times New Roman" w:hAnsi="Times New Roman" w:cs="Times New Roman"/>
                <w:b/>
                <w:color w:val="000000"/>
                <w:sz w:val="20"/>
                <w:lang w:eastAsia="ru-RU"/>
              </w:rPr>
              <w:t xml:space="preserve">Стоимость 1 </w:t>
            </w:r>
            <w:proofErr w:type="spellStart"/>
            <w:r w:rsidRPr="00F73E33">
              <w:rPr>
                <w:rFonts w:ascii="Times New Roman" w:hAnsi="Times New Roman" w:cs="Times New Roman"/>
                <w:b/>
                <w:color w:val="000000"/>
                <w:sz w:val="20"/>
                <w:lang w:eastAsia="ru-RU"/>
              </w:rPr>
              <w:t>машиночаса</w:t>
            </w:r>
            <w:proofErr w:type="spellEnd"/>
          </w:p>
        </w:tc>
        <w:tc>
          <w:tcPr>
            <w:tcW w:w="1890" w:type="dxa"/>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r w:rsidRPr="00F73E33">
              <w:rPr>
                <w:rFonts w:ascii="Times New Roman" w:hAnsi="Times New Roman" w:cs="Times New Roman"/>
                <w:b/>
                <w:color w:val="000000"/>
                <w:sz w:val="20"/>
                <w:lang w:eastAsia="ru-RU"/>
              </w:rPr>
              <w:t>Сумма</w:t>
            </w:r>
          </w:p>
        </w:tc>
        <w:tc>
          <w:tcPr>
            <w:tcW w:w="1701"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color w:val="000000"/>
                <w:sz w:val="20"/>
                <w:lang w:eastAsia="ru-RU"/>
              </w:rPr>
            </w:pPr>
          </w:p>
        </w:tc>
      </w:tr>
      <w:tr w:rsidR="00C2759F" w:rsidRPr="00FC6DC0" w:rsidTr="0098500D">
        <w:trPr>
          <w:trHeight w:val="65"/>
        </w:trPr>
        <w:tc>
          <w:tcPr>
            <w:tcW w:w="1905" w:type="dxa"/>
            <w:gridSpan w:val="2"/>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sz w:val="20"/>
                <w:szCs w:val="24"/>
              </w:rPr>
            </w:pPr>
          </w:p>
        </w:tc>
        <w:tc>
          <w:tcPr>
            <w:tcW w:w="1821"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sz w:val="20"/>
                <w:szCs w:val="24"/>
              </w:rPr>
            </w:pPr>
          </w:p>
        </w:tc>
        <w:tc>
          <w:tcPr>
            <w:tcW w:w="901" w:type="dxa"/>
            <w:gridSpan w:val="2"/>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i/>
                <w:iCs/>
                <w:color w:val="000000"/>
                <w:sz w:val="20"/>
                <w:lang w:eastAsia="ru-RU"/>
              </w:rPr>
            </w:pPr>
          </w:p>
        </w:tc>
        <w:tc>
          <w:tcPr>
            <w:tcW w:w="1331" w:type="dxa"/>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i/>
                <w:iCs/>
                <w:color w:val="000000"/>
                <w:sz w:val="20"/>
                <w:lang w:eastAsia="ru-RU"/>
              </w:rPr>
            </w:pPr>
            <w:r w:rsidRPr="00F73E33">
              <w:rPr>
                <w:rFonts w:ascii="Times New Roman" w:hAnsi="Times New Roman" w:cs="Times New Roman"/>
                <w:i/>
                <w:iCs/>
                <w:color w:val="000000"/>
                <w:sz w:val="20"/>
                <w:lang w:eastAsia="ru-RU"/>
              </w:rPr>
              <w:t>гр</w:t>
            </w:r>
            <w:proofErr w:type="gramStart"/>
            <w:r w:rsidRPr="00F73E33">
              <w:rPr>
                <w:rFonts w:ascii="Times New Roman" w:hAnsi="Times New Roman" w:cs="Times New Roman"/>
                <w:i/>
                <w:iCs/>
                <w:color w:val="000000"/>
                <w:sz w:val="20"/>
                <w:lang w:eastAsia="ru-RU"/>
              </w:rPr>
              <w:t>1</w:t>
            </w:r>
            <w:proofErr w:type="gramEnd"/>
          </w:p>
        </w:tc>
        <w:tc>
          <w:tcPr>
            <w:tcW w:w="979" w:type="dxa"/>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i/>
                <w:iCs/>
                <w:color w:val="000000"/>
                <w:sz w:val="20"/>
                <w:lang w:eastAsia="ru-RU"/>
              </w:rPr>
            </w:pPr>
            <w:r w:rsidRPr="00F73E33">
              <w:rPr>
                <w:rFonts w:ascii="Times New Roman" w:hAnsi="Times New Roman" w:cs="Times New Roman"/>
                <w:i/>
                <w:iCs/>
                <w:color w:val="000000"/>
                <w:sz w:val="20"/>
                <w:lang w:eastAsia="ru-RU"/>
              </w:rPr>
              <w:t>гр</w:t>
            </w:r>
            <w:proofErr w:type="gramStart"/>
            <w:r w:rsidRPr="00F73E33">
              <w:rPr>
                <w:rFonts w:ascii="Times New Roman" w:hAnsi="Times New Roman" w:cs="Times New Roman"/>
                <w:i/>
                <w:iCs/>
                <w:color w:val="000000"/>
                <w:sz w:val="20"/>
                <w:lang w:eastAsia="ru-RU"/>
              </w:rPr>
              <w:t>2</w:t>
            </w:r>
            <w:proofErr w:type="gramEnd"/>
          </w:p>
        </w:tc>
        <w:tc>
          <w:tcPr>
            <w:tcW w:w="1166" w:type="dxa"/>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i/>
                <w:iCs/>
                <w:color w:val="000000"/>
                <w:sz w:val="20"/>
                <w:lang w:eastAsia="ru-RU"/>
              </w:rPr>
            </w:pPr>
            <w:r w:rsidRPr="00F73E33">
              <w:rPr>
                <w:rFonts w:ascii="Times New Roman" w:hAnsi="Times New Roman" w:cs="Times New Roman"/>
                <w:i/>
                <w:iCs/>
                <w:color w:val="000000"/>
                <w:sz w:val="20"/>
                <w:lang w:eastAsia="ru-RU"/>
              </w:rPr>
              <w:t>гр3</w:t>
            </w:r>
          </w:p>
        </w:tc>
        <w:tc>
          <w:tcPr>
            <w:tcW w:w="1270" w:type="dxa"/>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i/>
                <w:iCs/>
                <w:color w:val="000000"/>
                <w:sz w:val="20"/>
                <w:lang w:eastAsia="ru-RU"/>
              </w:rPr>
            </w:pPr>
            <w:r w:rsidRPr="00F73E33">
              <w:rPr>
                <w:rFonts w:ascii="Times New Roman" w:hAnsi="Times New Roman" w:cs="Times New Roman"/>
                <w:i/>
                <w:iCs/>
                <w:color w:val="000000"/>
                <w:sz w:val="20"/>
                <w:lang w:eastAsia="ru-RU"/>
              </w:rPr>
              <w:t>гр</w:t>
            </w:r>
            <w:proofErr w:type="gramStart"/>
            <w:r w:rsidRPr="00F73E33">
              <w:rPr>
                <w:rFonts w:ascii="Times New Roman" w:hAnsi="Times New Roman" w:cs="Times New Roman"/>
                <w:i/>
                <w:iCs/>
                <w:color w:val="000000"/>
                <w:sz w:val="20"/>
                <w:lang w:eastAsia="ru-RU"/>
              </w:rPr>
              <w:t>4</w:t>
            </w:r>
            <w:proofErr w:type="gramEnd"/>
          </w:p>
        </w:tc>
        <w:tc>
          <w:tcPr>
            <w:tcW w:w="1274" w:type="dxa"/>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i/>
                <w:iCs/>
                <w:color w:val="000000"/>
                <w:sz w:val="20"/>
                <w:lang w:eastAsia="ru-RU"/>
              </w:rPr>
            </w:pPr>
            <w:r w:rsidRPr="00F73E33">
              <w:rPr>
                <w:rFonts w:ascii="Times New Roman" w:hAnsi="Times New Roman" w:cs="Times New Roman"/>
                <w:i/>
                <w:iCs/>
                <w:color w:val="000000"/>
                <w:sz w:val="20"/>
                <w:lang w:eastAsia="ru-RU"/>
              </w:rPr>
              <w:t>гр5</w:t>
            </w:r>
          </w:p>
        </w:tc>
        <w:tc>
          <w:tcPr>
            <w:tcW w:w="1253" w:type="dxa"/>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i/>
                <w:iCs/>
                <w:color w:val="000000"/>
                <w:sz w:val="20"/>
                <w:lang w:eastAsia="ru-RU"/>
              </w:rPr>
            </w:pPr>
            <w:r w:rsidRPr="00F73E33">
              <w:rPr>
                <w:rFonts w:ascii="Times New Roman" w:hAnsi="Times New Roman" w:cs="Times New Roman"/>
                <w:i/>
                <w:iCs/>
                <w:color w:val="000000"/>
                <w:sz w:val="20"/>
                <w:lang w:eastAsia="ru-RU"/>
              </w:rPr>
              <w:t>Гр</w:t>
            </w:r>
            <w:proofErr w:type="gramStart"/>
            <w:r w:rsidRPr="00F73E33">
              <w:rPr>
                <w:rFonts w:ascii="Times New Roman" w:hAnsi="Times New Roman" w:cs="Times New Roman"/>
                <w:i/>
                <w:iCs/>
                <w:color w:val="000000"/>
                <w:sz w:val="20"/>
                <w:lang w:eastAsia="ru-RU"/>
              </w:rPr>
              <w:t>6</w:t>
            </w:r>
            <w:proofErr w:type="gramEnd"/>
          </w:p>
        </w:tc>
        <w:tc>
          <w:tcPr>
            <w:tcW w:w="1890" w:type="dxa"/>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i/>
                <w:iCs/>
                <w:color w:val="000000"/>
                <w:sz w:val="20"/>
                <w:lang w:eastAsia="ru-RU"/>
              </w:rPr>
            </w:pPr>
            <w:r w:rsidRPr="00F73E33">
              <w:rPr>
                <w:rFonts w:ascii="Times New Roman" w:hAnsi="Times New Roman" w:cs="Times New Roman"/>
                <w:i/>
                <w:iCs/>
                <w:color w:val="000000"/>
                <w:sz w:val="20"/>
                <w:lang w:eastAsia="ru-RU"/>
              </w:rPr>
              <w:t>гр</w:t>
            </w:r>
            <w:proofErr w:type="gramStart"/>
            <w:r w:rsidRPr="00F73E33">
              <w:rPr>
                <w:rFonts w:ascii="Times New Roman" w:hAnsi="Times New Roman" w:cs="Times New Roman"/>
                <w:i/>
                <w:iCs/>
                <w:color w:val="000000"/>
                <w:sz w:val="20"/>
                <w:lang w:eastAsia="ru-RU"/>
              </w:rPr>
              <w:t>7</w:t>
            </w:r>
            <w:proofErr w:type="gramEnd"/>
          </w:p>
        </w:tc>
        <w:tc>
          <w:tcPr>
            <w:tcW w:w="1701" w:type="dxa"/>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i/>
                <w:iCs/>
                <w:color w:val="000000"/>
                <w:sz w:val="20"/>
                <w:lang w:eastAsia="ru-RU"/>
              </w:rPr>
            </w:pPr>
            <w:r w:rsidRPr="00F73E33">
              <w:rPr>
                <w:rFonts w:ascii="Times New Roman" w:hAnsi="Times New Roman" w:cs="Times New Roman"/>
                <w:i/>
                <w:iCs/>
                <w:color w:val="000000"/>
                <w:sz w:val="20"/>
                <w:lang w:eastAsia="ru-RU"/>
              </w:rPr>
              <w:t>гр8</w:t>
            </w:r>
          </w:p>
        </w:tc>
      </w:tr>
      <w:tr w:rsidR="00C2759F" w:rsidRPr="00FC6DC0" w:rsidTr="0098500D">
        <w:trPr>
          <w:trHeight w:val="532"/>
        </w:trPr>
        <w:tc>
          <w:tcPr>
            <w:tcW w:w="15491" w:type="dxa"/>
            <w:gridSpan w:val="13"/>
            <w:vAlign w:val="center"/>
          </w:tcPr>
          <w:p w:rsidR="00C2759F" w:rsidRPr="00FC6DC0" w:rsidRDefault="00C2759F" w:rsidP="00C2759F">
            <w:pPr>
              <w:autoSpaceDE w:val="0"/>
              <w:autoSpaceDN w:val="0"/>
              <w:adjustRightInd w:val="0"/>
              <w:spacing w:after="0" w:line="240" w:lineRule="auto"/>
              <w:jc w:val="center"/>
              <w:rPr>
                <w:rFonts w:ascii="Times New Roman" w:hAnsi="Times New Roman" w:cs="Times New Roman"/>
                <w:b/>
                <w:bCs/>
                <w:color w:val="000000"/>
                <w:sz w:val="34"/>
                <w:szCs w:val="34"/>
                <w:lang w:eastAsia="ru-RU"/>
              </w:rPr>
            </w:pPr>
            <w:r w:rsidRPr="00FC6DC0">
              <w:rPr>
                <w:rFonts w:ascii="Times New Roman" w:hAnsi="Times New Roman" w:cs="Times New Roman"/>
                <w:b/>
                <w:bCs/>
                <w:color w:val="000000"/>
                <w:sz w:val="34"/>
                <w:szCs w:val="34"/>
                <w:lang w:eastAsia="ru-RU"/>
              </w:rPr>
              <w:t>ООО «</w:t>
            </w:r>
            <w:r>
              <w:rPr>
                <w:rFonts w:ascii="Times New Roman" w:hAnsi="Times New Roman" w:cs="Times New Roman"/>
                <w:b/>
                <w:bCs/>
                <w:color w:val="000000"/>
                <w:sz w:val="34"/>
                <w:szCs w:val="34"/>
                <w:lang w:eastAsia="ru-RU"/>
              </w:rPr>
              <w:t>ЭНЕРГЕ</w:t>
            </w:r>
            <w:r w:rsidR="0098500D">
              <w:rPr>
                <w:rFonts w:ascii="Times New Roman" w:hAnsi="Times New Roman" w:cs="Times New Roman"/>
                <w:b/>
                <w:bCs/>
                <w:color w:val="000000"/>
                <w:sz w:val="34"/>
                <w:szCs w:val="34"/>
                <w:lang w:eastAsia="ru-RU"/>
              </w:rPr>
              <w:t>Т</w:t>
            </w:r>
            <w:r>
              <w:rPr>
                <w:rFonts w:ascii="Times New Roman" w:hAnsi="Times New Roman" w:cs="Times New Roman"/>
                <w:b/>
                <w:bCs/>
                <w:color w:val="000000"/>
                <w:sz w:val="34"/>
                <w:szCs w:val="34"/>
                <w:lang w:eastAsia="ru-RU"/>
              </w:rPr>
              <w:t>ИК</w:t>
            </w:r>
            <w:r w:rsidRPr="00FC6DC0">
              <w:rPr>
                <w:rFonts w:ascii="Times New Roman" w:hAnsi="Times New Roman" w:cs="Times New Roman"/>
                <w:b/>
                <w:bCs/>
                <w:color w:val="000000"/>
                <w:sz w:val="34"/>
                <w:szCs w:val="34"/>
                <w:lang w:eastAsia="ru-RU"/>
              </w:rPr>
              <w:t>»</w:t>
            </w:r>
          </w:p>
        </w:tc>
      </w:tr>
      <w:tr w:rsidR="00C2759F" w:rsidRPr="00FC6DC0" w:rsidTr="0098500D">
        <w:trPr>
          <w:trHeight w:val="188"/>
        </w:trPr>
        <w:tc>
          <w:tcPr>
            <w:tcW w:w="1883" w:type="dxa"/>
          </w:tcPr>
          <w:p w:rsidR="00C2759F" w:rsidRPr="00FC6DC0" w:rsidRDefault="00C2759F" w:rsidP="00C2759F">
            <w:pPr>
              <w:autoSpaceDE w:val="0"/>
              <w:autoSpaceDN w:val="0"/>
              <w:adjustRightInd w:val="0"/>
              <w:spacing w:after="0" w:line="240" w:lineRule="auto"/>
              <w:rPr>
                <w:rFonts w:ascii="Times New Roman" w:hAnsi="Times New Roman" w:cs="Times New Roman"/>
                <w:color w:val="000000"/>
                <w:lang w:eastAsia="ru-RU"/>
              </w:rPr>
            </w:pPr>
            <w:r w:rsidRPr="00FC6DC0">
              <w:rPr>
                <w:rFonts w:ascii="Times New Roman" w:hAnsi="Times New Roman" w:cs="Times New Roman"/>
                <w:color w:val="000000"/>
                <w:lang w:eastAsia="ru-RU"/>
              </w:rPr>
              <w:t>Легковой</w:t>
            </w:r>
          </w:p>
        </w:tc>
        <w:tc>
          <w:tcPr>
            <w:tcW w:w="1843" w:type="dxa"/>
            <w:gridSpan w:val="2"/>
          </w:tcPr>
          <w:p w:rsidR="00C2759F" w:rsidRPr="00E0404D" w:rsidRDefault="00C2759F" w:rsidP="00C2759F">
            <w:pPr>
              <w:spacing w:after="0" w:line="240" w:lineRule="auto"/>
              <w:rPr>
                <w:rFonts w:ascii="Times New Roman" w:hAnsi="Times New Roman"/>
                <w:b/>
                <w:szCs w:val="24"/>
                <w:lang w:val="en-US"/>
              </w:rPr>
            </w:pPr>
          </w:p>
        </w:tc>
        <w:tc>
          <w:tcPr>
            <w:tcW w:w="850" w:type="dxa"/>
          </w:tcPr>
          <w:p w:rsidR="00C2759F" w:rsidRPr="00FC6DC0" w:rsidRDefault="00C2759F" w:rsidP="00C2759F">
            <w:pPr>
              <w:autoSpaceDE w:val="0"/>
              <w:autoSpaceDN w:val="0"/>
              <w:adjustRightInd w:val="0"/>
              <w:spacing w:after="0" w:line="240" w:lineRule="auto"/>
              <w:rPr>
                <w:rFonts w:ascii="Times New Roman" w:hAnsi="Times New Roman" w:cs="Times New Roman"/>
                <w:color w:val="000000"/>
                <w:lang w:eastAsia="ru-RU"/>
              </w:rPr>
            </w:pPr>
          </w:p>
        </w:tc>
        <w:tc>
          <w:tcPr>
            <w:tcW w:w="1382" w:type="dxa"/>
            <w:gridSpan w:val="2"/>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979"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szCs w:val="24"/>
              </w:rPr>
            </w:pPr>
          </w:p>
        </w:tc>
        <w:tc>
          <w:tcPr>
            <w:tcW w:w="1166"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70"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74"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53"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890"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701"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r>
      <w:tr w:rsidR="00C2759F" w:rsidRPr="00FC6DC0" w:rsidTr="0098500D">
        <w:trPr>
          <w:trHeight w:val="294"/>
        </w:trPr>
        <w:tc>
          <w:tcPr>
            <w:tcW w:w="1883" w:type="dxa"/>
          </w:tcPr>
          <w:p w:rsidR="00C2759F" w:rsidRPr="00FC6DC0" w:rsidRDefault="00C2759F" w:rsidP="00C2759F">
            <w:pPr>
              <w:autoSpaceDE w:val="0"/>
              <w:autoSpaceDN w:val="0"/>
              <w:adjustRightInd w:val="0"/>
              <w:spacing w:after="0" w:line="240" w:lineRule="auto"/>
              <w:rPr>
                <w:rFonts w:ascii="Times New Roman" w:hAnsi="Times New Roman" w:cs="Times New Roman"/>
                <w:color w:val="000000"/>
                <w:lang w:eastAsia="ru-RU"/>
              </w:rPr>
            </w:pPr>
            <w:r w:rsidRPr="00FC6DC0">
              <w:rPr>
                <w:rFonts w:ascii="Times New Roman" w:hAnsi="Times New Roman" w:cs="Times New Roman"/>
                <w:color w:val="000000"/>
                <w:lang w:eastAsia="ru-RU"/>
              </w:rPr>
              <w:t>Легковой</w:t>
            </w:r>
          </w:p>
        </w:tc>
        <w:tc>
          <w:tcPr>
            <w:tcW w:w="1843" w:type="dxa"/>
            <w:gridSpan w:val="2"/>
          </w:tcPr>
          <w:p w:rsidR="00C2759F" w:rsidRPr="00CC6E4F" w:rsidRDefault="00C2759F" w:rsidP="00C2759F">
            <w:pPr>
              <w:spacing w:after="0" w:line="240" w:lineRule="auto"/>
              <w:rPr>
                <w:rFonts w:ascii="Times New Roman" w:hAnsi="Times New Roman"/>
                <w:b/>
                <w:szCs w:val="24"/>
              </w:rPr>
            </w:pPr>
          </w:p>
        </w:tc>
        <w:tc>
          <w:tcPr>
            <w:tcW w:w="850" w:type="dxa"/>
          </w:tcPr>
          <w:p w:rsidR="00C2759F" w:rsidRPr="00FC6DC0" w:rsidRDefault="00C2759F" w:rsidP="00C2759F">
            <w:pPr>
              <w:autoSpaceDE w:val="0"/>
              <w:autoSpaceDN w:val="0"/>
              <w:adjustRightInd w:val="0"/>
              <w:spacing w:after="0" w:line="240" w:lineRule="auto"/>
              <w:rPr>
                <w:rFonts w:ascii="Times New Roman" w:hAnsi="Times New Roman" w:cs="Times New Roman"/>
                <w:color w:val="000000"/>
                <w:lang w:eastAsia="ru-RU"/>
              </w:rPr>
            </w:pPr>
          </w:p>
        </w:tc>
        <w:tc>
          <w:tcPr>
            <w:tcW w:w="1382" w:type="dxa"/>
            <w:gridSpan w:val="2"/>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979"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166"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70"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74"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53"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890"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701"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r>
      <w:tr w:rsidR="00C2759F" w:rsidRPr="00FC6DC0" w:rsidTr="0098500D">
        <w:trPr>
          <w:trHeight w:val="316"/>
        </w:trPr>
        <w:tc>
          <w:tcPr>
            <w:tcW w:w="1883" w:type="dxa"/>
          </w:tcPr>
          <w:p w:rsidR="00C2759F" w:rsidRPr="00FC6DC0" w:rsidRDefault="00C2759F" w:rsidP="00C2759F">
            <w:pPr>
              <w:autoSpaceDE w:val="0"/>
              <w:autoSpaceDN w:val="0"/>
              <w:adjustRightInd w:val="0"/>
              <w:spacing w:after="0" w:line="240" w:lineRule="auto"/>
              <w:rPr>
                <w:rFonts w:ascii="Times New Roman" w:hAnsi="Times New Roman" w:cs="Times New Roman"/>
                <w:color w:val="000000"/>
                <w:lang w:eastAsia="ru-RU"/>
              </w:rPr>
            </w:pPr>
            <w:r w:rsidRPr="00FC6DC0">
              <w:rPr>
                <w:rFonts w:ascii="Times New Roman" w:hAnsi="Times New Roman" w:cs="Times New Roman"/>
                <w:color w:val="000000"/>
                <w:lang w:eastAsia="ru-RU"/>
              </w:rPr>
              <w:t>Легковой</w:t>
            </w:r>
          </w:p>
        </w:tc>
        <w:tc>
          <w:tcPr>
            <w:tcW w:w="1843" w:type="dxa"/>
            <w:gridSpan w:val="2"/>
          </w:tcPr>
          <w:p w:rsidR="00C2759F" w:rsidRPr="00CC6E4F" w:rsidRDefault="00C2759F" w:rsidP="00C2759F">
            <w:pPr>
              <w:spacing w:after="0" w:line="240" w:lineRule="auto"/>
              <w:rPr>
                <w:rFonts w:ascii="Times New Roman" w:hAnsi="Times New Roman"/>
                <w:b/>
                <w:szCs w:val="24"/>
              </w:rPr>
            </w:pPr>
          </w:p>
        </w:tc>
        <w:tc>
          <w:tcPr>
            <w:tcW w:w="850" w:type="dxa"/>
          </w:tcPr>
          <w:p w:rsidR="00C2759F" w:rsidRPr="00FC6DC0" w:rsidRDefault="00C2759F" w:rsidP="00C2759F">
            <w:pPr>
              <w:autoSpaceDE w:val="0"/>
              <w:autoSpaceDN w:val="0"/>
              <w:adjustRightInd w:val="0"/>
              <w:spacing w:after="0" w:line="240" w:lineRule="auto"/>
              <w:rPr>
                <w:rFonts w:ascii="Times New Roman" w:hAnsi="Times New Roman" w:cs="Times New Roman"/>
                <w:color w:val="000000"/>
                <w:lang w:eastAsia="ru-RU"/>
              </w:rPr>
            </w:pPr>
          </w:p>
        </w:tc>
        <w:tc>
          <w:tcPr>
            <w:tcW w:w="1382" w:type="dxa"/>
            <w:gridSpan w:val="2"/>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979"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szCs w:val="24"/>
              </w:rPr>
            </w:pPr>
          </w:p>
        </w:tc>
        <w:tc>
          <w:tcPr>
            <w:tcW w:w="1166"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70"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74"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szCs w:val="24"/>
              </w:rPr>
            </w:pPr>
          </w:p>
        </w:tc>
        <w:tc>
          <w:tcPr>
            <w:tcW w:w="1253"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890"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701"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r>
      <w:tr w:rsidR="00C2759F" w:rsidRPr="00FC6DC0" w:rsidTr="0098500D">
        <w:trPr>
          <w:trHeight w:val="235"/>
        </w:trPr>
        <w:tc>
          <w:tcPr>
            <w:tcW w:w="1883" w:type="dxa"/>
          </w:tcPr>
          <w:p w:rsidR="00C2759F" w:rsidRPr="00FC6DC0" w:rsidRDefault="00C2759F" w:rsidP="00C2759F">
            <w:pPr>
              <w:autoSpaceDE w:val="0"/>
              <w:autoSpaceDN w:val="0"/>
              <w:adjustRightInd w:val="0"/>
              <w:spacing w:after="0" w:line="240" w:lineRule="auto"/>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ИТОГО:</w:t>
            </w:r>
          </w:p>
        </w:tc>
        <w:tc>
          <w:tcPr>
            <w:tcW w:w="1843" w:type="dxa"/>
            <w:gridSpan w:val="2"/>
          </w:tcPr>
          <w:p w:rsidR="00C2759F" w:rsidRPr="00E0404D" w:rsidRDefault="00C2759F" w:rsidP="00C2759F">
            <w:pPr>
              <w:spacing w:after="0" w:line="240" w:lineRule="auto"/>
              <w:rPr>
                <w:rFonts w:ascii="Times New Roman" w:hAnsi="Times New Roman"/>
                <w:b/>
                <w:szCs w:val="24"/>
              </w:rPr>
            </w:pPr>
          </w:p>
        </w:tc>
        <w:tc>
          <w:tcPr>
            <w:tcW w:w="850" w:type="dxa"/>
          </w:tcPr>
          <w:p w:rsidR="00C2759F" w:rsidRPr="00FC6DC0" w:rsidRDefault="00C2759F" w:rsidP="00C2759F">
            <w:pPr>
              <w:autoSpaceDE w:val="0"/>
              <w:autoSpaceDN w:val="0"/>
              <w:adjustRightInd w:val="0"/>
              <w:spacing w:after="0" w:line="240" w:lineRule="auto"/>
              <w:rPr>
                <w:rFonts w:ascii="Times New Roman" w:hAnsi="Times New Roman" w:cs="Times New Roman"/>
                <w:color w:val="000000"/>
                <w:lang w:eastAsia="ru-RU"/>
              </w:rPr>
            </w:pPr>
          </w:p>
        </w:tc>
        <w:tc>
          <w:tcPr>
            <w:tcW w:w="1382" w:type="dxa"/>
            <w:gridSpan w:val="2"/>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979"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szCs w:val="24"/>
              </w:rPr>
            </w:pPr>
          </w:p>
        </w:tc>
        <w:tc>
          <w:tcPr>
            <w:tcW w:w="1166" w:type="dxa"/>
          </w:tcPr>
          <w:p w:rsidR="00C2759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70" w:type="dxa"/>
          </w:tcPr>
          <w:p w:rsidR="00C2759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74" w:type="dxa"/>
          </w:tcPr>
          <w:p w:rsidR="00C2759F" w:rsidRDefault="00C2759F" w:rsidP="00C2759F">
            <w:pPr>
              <w:autoSpaceDE w:val="0"/>
              <w:autoSpaceDN w:val="0"/>
              <w:adjustRightInd w:val="0"/>
              <w:spacing w:after="0" w:line="240" w:lineRule="auto"/>
              <w:jc w:val="center"/>
              <w:rPr>
                <w:rFonts w:ascii="Times New Roman" w:hAnsi="Times New Roman" w:cs="Times New Roman"/>
                <w:b/>
                <w:szCs w:val="24"/>
              </w:rPr>
            </w:pPr>
          </w:p>
        </w:tc>
        <w:tc>
          <w:tcPr>
            <w:tcW w:w="1253" w:type="dxa"/>
          </w:tcPr>
          <w:p w:rsidR="00C2759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890" w:type="dxa"/>
          </w:tcPr>
          <w:p w:rsidR="00C2759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701"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r>
      <w:tr w:rsidR="00C2759F" w:rsidRPr="00FC6DC0" w:rsidTr="0098500D">
        <w:trPr>
          <w:trHeight w:val="312"/>
        </w:trPr>
        <w:tc>
          <w:tcPr>
            <w:tcW w:w="11900" w:type="dxa"/>
            <w:gridSpan w:val="11"/>
          </w:tcPr>
          <w:p w:rsidR="00C2759F" w:rsidRPr="001A71AA" w:rsidRDefault="00C2759F" w:rsidP="00C2759F">
            <w:pPr>
              <w:autoSpaceDE w:val="0"/>
              <w:autoSpaceDN w:val="0"/>
              <w:adjustRightInd w:val="0"/>
              <w:spacing w:after="0" w:line="240" w:lineRule="auto"/>
              <w:jc w:val="center"/>
              <w:rPr>
                <w:rFonts w:ascii="Times New Roman" w:hAnsi="Times New Roman" w:cs="Times New Roman"/>
                <w:b/>
                <w:szCs w:val="24"/>
              </w:rPr>
            </w:pPr>
            <w:r w:rsidRPr="00FC6DC0">
              <w:rPr>
                <w:rFonts w:ascii="Times New Roman" w:hAnsi="Times New Roman" w:cs="Times New Roman"/>
                <w:b/>
                <w:bCs/>
                <w:color w:val="000000"/>
                <w:sz w:val="26"/>
                <w:szCs w:val="26"/>
                <w:lang w:eastAsia="ru-RU"/>
              </w:rPr>
              <w:t>ИТОГО по ОБЩЕСТВУ</w:t>
            </w:r>
          </w:p>
        </w:tc>
        <w:tc>
          <w:tcPr>
            <w:tcW w:w="1890" w:type="dxa"/>
          </w:tcPr>
          <w:p w:rsidR="00C2759F" w:rsidRPr="007475D1"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701" w:type="dxa"/>
          </w:tcPr>
          <w:p w:rsidR="00C2759F" w:rsidRPr="00FC6DC0" w:rsidRDefault="00C2759F" w:rsidP="00C2759F">
            <w:pPr>
              <w:autoSpaceDE w:val="0"/>
              <w:autoSpaceDN w:val="0"/>
              <w:adjustRightInd w:val="0"/>
              <w:spacing w:after="0" w:line="240" w:lineRule="auto"/>
              <w:jc w:val="center"/>
              <w:rPr>
                <w:rFonts w:ascii="Times New Roman" w:hAnsi="Times New Roman" w:cs="Times New Roman"/>
                <w:color w:val="000000"/>
                <w:lang w:eastAsia="ru-RU"/>
              </w:rPr>
            </w:pPr>
          </w:p>
        </w:tc>
      </w:tr>
    </w:tbl>
    <w:p w:rsidR="00C2759F" w:rsidRPr="00565EB3" w:rsidRDefault="00C2759F" w:rsidP="00C2759F">
      <w:pPr>
        <w:rPr>
          <w:rFonts w:ascii="Times New Roman" w:hAnsi="Times New Roman" w:cs="Times New Roman"/>
          <w:b/>
        </w:rPr>
      </w:pPr>
      <w:r>
        <w:rPr>
          <w:rFonts w:ascii="Times New Roman" w:hAnsi="Times New Roman" w:cs="Times New Roman"/>
          <w:b/>
        </w:rPr>
        <w:t xml:space="preserve">                                                          </w:t>
      </w:r>
    </w:p>
    <w:p w:rsidR="00C2759F" w:rsidRPr="007070D3" w:rsidRDefault="00C2759F" w:rsidP="007070D3">
      <w:pPr>
        <w:rPr>
          <w:rFonts w:ascii="Times New Roman" w:hAnsi="Times New Roman" w:cs="Times New Roman"/>
        </w:rPr>
        <w:sectPr w:rsidR="00C2759F" w:rsidRPr="007070D3" w:rsidSect="0083431B">
          <w:pgSz w:w="16838" w:h="11906" w:orient="landscape"/>
          <w:pgMar w:top="992" w:right="1134" w:bottom="851" w:left="1134" w:header="709" w:footer="709" w:gutter="0"/>
          <w:pgNumType w:fmt="numberInDash"/>
          <w:cols w:space="708"/>
          <w:docGrid w:linePitch="360"/>
        </w:sectPr>
      </w:pPr>
    </w:p>
    <w:p w:rsidR="006D768F" w:rsidRDefault="006D768F" w:rsidP="00FC32E3">
      <w:pPr>
        <w:spacing w:after="0" w:line="240" w:lineRule="auto"/>
        <w:rPr>
          <w:rFonts w:ascii="Times New Roman" w:hAnsi="Times New Roman" w:cs="Times New Roman"/>
        </w:rPr>
      </w:pPr>
    </w:p>
    <w:p w:rsidR="00E50258" w:rsidRPr="00E50258" w:rsidRDefault="003A1E3A" w:rsidP="003A1E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1FC6">
        <w:rPr>
          <w:rFonts w:ascii="Times New Roman" w:eastAsia="Times New Roman" w:hAnsi="Times New Roman" w:cs="Times New Roman"/>
          <w:sz w:val="20"/>
          <w:szCs w:val="20"/>
        </w:rPr>
        <w:t>Приложение №5</w:t>
      </w:r>
    </w:p>
    <w:p w:rsidR="00606B22" w:rsidRDefault="00E50258" w:rsidP="00606B22">
      <w:pPr>
        <w:spacing w:after="0" w:line="240" w:lineRule="auto"/>
        <w:jc w:val="right"/>
        <w:rPr>
          <w:rFonts w:ascii="Times New Roman" w:eastAsia="Times New Roman" w:hAnsi="Times New Roman" w:cs="Times New Roman"/>
          <w:sz w:val="20"/>
          <w:szCs w:val="20"/>
        </w:rPr>
      </w:pPr>
      <w:r w:rsidRPr="00E50258">
        <w:rPr>
          <w:rFonts w:ascii="Times New Roman" w:eastAsia="Times New Roman" w:hAnsi="Times New Roman" w:cs="Times New Roman"/>
          <w:sz w:val="20"/>
          <w:szCs w:val="20"/>
        </w:rPr>
        <w:tab/>
      </w:r>
      <w:r w:rsidRPr="00E50258">
        <w:rPr>
          <w:rFonts w:ascii="Times New Roman" w:eastAsia="Times New Roman" w:hAnsi="Times New Roman" w:cs="Times New Roman"/>
          <w:sz w:val="20"/>
          <w:szCs w:val="20"/>
        </w:rPr>
        <w:tab/>
      </w:r>
      <w:r w:rsidRPr="00E50258">
        <w:rPr>
          <w:rFonts w:ascii="Times New Roman" w:eastAsia="Times New Roman" w:hAnsi="Times New Roman" w:cs="Times New Roman"/>
          <w:sz w:val="20"/>
          <w:szCs w:val="20"/>
        </w:rPr>
        <w:tab/>
      </w:r>
      <w:r w:rsidR="00606B22">
        <w:rPr>
          <w:rFonts w:ascii="Times New Roman" w:eastAsia="Times New Roman" w:hAnsi="Times New Roman" w:cs="Times New Roman"/>
          <w:sz w:val="20"/>
          <w:szCs w:val="20"/>
        </w:rPr>
        <w:tab/>
      </w:r>
      <w:r w:rsidR="00606B22">
        <w:rPr>
          <w:rFonts w:ascii="Times New Roman" w:eastAsia="Times New Roman" w:hAnsi="Times New Roman" w:cs="Times New Roman"/>
          <w:sz w:val="20"/>
          <w:szCs w:val="20"/>
        </w:rPr>
        <w:tab/>
      </w:r>
      <w:r w:rsidR="00606B22">
        <w:rPr>
          <w:rFonts w:ascii="Times New Roman" w:eastAsia="Times New Roman" w:hAnsi="Times New Roman" w:cs="Times New Roman"/>
          <w:sz w:val="20"/>
          <w:szCs w:val="20"/>
        </w:rPr>
        <w:tab/>
      </w:r>
      <w:r w:rsidR="00606B22">
        <w:rPr>
          <w:rFonts w:ascii="Times New Roman" w:eastAsia="Times New Roman" w:hAnsi="Times New Roman" w:cs="Times New Roman"/>
          <w:sz w:val="20"/>
          <w:szCs w:val="20"/>
        </w:rPr>
        <w:tab/>
      </w:r>
      <w:r w:rsidR="00606B22">
        <w:rPr>
          <w:rFonts w:ascii="Times New Roman" w:eastAsia="Times New Roman" w:hAnsi="Times New Roman" w:cs="Times New Roman"/>
          <w:sz w:val="20"/>
          <w:szCs w:val="20"/>
        </w:rPr>
        <w:tab/>
      </w:r>
      <w:r w:rsidR="00606B22">
        <w:rPr>
          <w:rFonts w:ascii="Times New Roman" w:eastAsia="Times New Roman" w:hAnsi="Times New Roman" w:cs="Times New Roman"/>
          <w:sz w:val="20"/>
          <w:szCs w:val="20"/>
        </w:rPr>
        <w:tab/>
        <w:t xml:space="preserve">к договору № ___ </w:t>
      </w:r>
    </w:p>
    <w:p w:rsidR="00E50258" w:rsidRPr="00E50258" w:rsidRDefault="00E50258" w:rsidP="00606B22">
      <w:pPr>
        <w:spacing w:after="0" w:line="240" w:lineRule="auto"/>
        <w:jc w:val="right"/>
        <w:rPr>
          <w:rFonts w:ascii="Times New Roman" w:eastAsia="Times New Roman" w:hAnsi="Times New Roman" w:cs="Times New Roman"/>
          <w:sz w:val="20"/>
          <w:szCs w:val="20"/>
        </w:rPr>
      </w:pPr>
      <w:r w:rsidRPr="00E50258">
        <w:rPr>
          <w:rFonts w:ascii="Times New Roman" w:eastAsia="Times New Roman" w:hAnsi="Times New Roman" w:cs="Times New Roman"/>
          <w:sz w:val="20"/>
          <w:szCs w:val="20"/>
        </w:rPr>
        <w:t>от «___» _____________20__г.</w:t>
      </w:r>
    </w:p>
    <w:p w:rsidR="00E50258" w:rsidRPr="00E50258" w:rsidRDefault="00E50258" w:rsidP="00E50258">
      <w:pPr>
        <w:rPr>
          <w:rFonts w:ascii="Times New Roman" w:eastAsia="Times New Roman" w:hAnsi="Times New Roman" w:cs="Times New Roman"/>
        </w:rPr>
      </w:pPr>
    </w:p>
    <w:tbl>
      <w:tblPr>
        <w:tblW w:w="9995" w:type="dxa"/>
        <w:tblInd w:w="493" w:type="dxa"/>
        <w:tblLayout w:type="fixed"/>
        <w:tblLook w:val="0000"/>
      </w:tblPr>
      <w:tblGrid>
        <w:gridCol w:w="4997"/>
        <w:gridCol w:w="4998"/>
      </w:tblGrid>
      <w:tr w:rsidR="00E50258" w:rsidRPr="00E50258" w:rsidTr="00B7069C">
        <w:tc>
          <w:tcPr>
            <w:tcW w:w="4997" w:type="dxa"/>
          </w:tcPr>
          <w:p w:rsidR="00E50258" w:rsidRPr="003A3FA8" w:rsidRDefault="00E50258" w:rsidP="003A3FA8">
            <w:pPr>
              <w:rPr>
                <w:rFonts w:ascii="Times New Roman" w:eastAsia="Times New Roman" w:hAnsi="Times New Roman" w:cs="Times New Roman"/>
                <w:b/>
                <w:sz w:val="24"/>
                <w:szCs w:val="24"/>
              </w:rPr>
            </w:pPr>
          </w:p>
          <w:p w:rsidR="00E50258" w:rsidRPr="003A3FA8" w:rsidRDefault="00E50258" w:rsidP="003A3FA8">
            <w:pPr>
              <w:rPr>
                <w:rFonts w:ascii="Times New Roman" w:eastAsia="Times New Roman" w:hAnsi="Times New Roman" w:cs="Times New Roman"/>
                <w:b/>
                <w:i/>
                <w:sz w:val="24"/>
                <w:szCs w:val="24"/>
              </w:rPr>
            </w:pPr>
            <w:r w:rsidRPr="003A3FA8">
              <w:rPr>
                <w:rFonts w:ascii="Times New Roman" w:eastAsia="Times New Roman" w:hAnsi="Times New Roman" w:cs="Times New Roman"/>
                <w:b/>
                <w:i/>
                <w:sz w:val="24"/>
                <w:szCs w:val="24"/>
              </w:rPr>
              <w:t>«СОГЛАСОВАНО»</w:t>
            </w:r>
          </w:p>
        </w:tc>
        <w:tc>
          <w:tcPr>
            <w:tcW w:w="4998" w:type="dxa"/>
          </w:tcPr>
          <w:p w:rsidR="00E50258" w:rsidRPr="003A3FA8" w:rsidRDefault="00E50258" w:rsidP="00DC3988">
            <w:pPr>
              <w:jc w:val="right"/>
              <w:rPr>
                <w:rFonts w:ascii="Times New Roman" w:eastAsia="Times New Roman" w:hAnsi="Times New Roman" w:cs="Times New Roman"/>
                <w:b/>
                <w:sz w:val="24"/>
                <w:szCs w:val="24"/>
              </w:rPr>
            </w:pPr>
          </w:p>
          <w:p w:rsidR="00E50258" w:rsidRPr="003A3FA8" w:rsidRDefault="00E50258" w:rsidP="00DC3988">
            <w:pPr>
              <w:jc w:val="right"/>
              <w:rPr>
                <w:rFonts w:ascii="Times New Roman" w:eastAsia="Times New Roman" w:hAnsi="Times New Roman" w:cs="Times New Roman"/>
                <w:b/>
                <w:i/>
                <w:sz w:val="24"/>
                <w:szCs w:val="24"/>
              </w:rPr>
            </w:pPr>
            <w:r w:rsidRPr="003A3FA8">
              <w:rPr>
                <w:rFonts w:ascii="Times New Roman" w:eastAsia="Times New Roman" w:hAnsi="Times New Roman" w:cs="Times New Roman"/>
                <w:b/>
                <w:i/>
                <w:sz w:val="24"/>
                <w:szCs w:val="24"/>
              </w:rPr>
              <w:t>«УТВЕРЖДАЮ»</w:t>
            </w:r>
          </w:p>
        </w:tc>
      </w:tr>
      <w:tr w:rsidR="00E50258" w:rsidRPr="00E50258" w:rsidTr="00B7069C">
        <w:trPr>
          <w:trHeight w:val="1080"/>
        </w:trPr>
        <w:tc>
          <w:tcPr>
            <w:tcW w:w="4997" w:type="dxa"/>
          </w:tcPr>
          <w:p w:rsidR="00E50258" w:rsidRPr="002048AB" w:rsidRDefault="00E50258" w:rsidP="002048AB">
            <w:pPr>
              <w:rPr>
                <w:rFonts w:ascii="Times New Roman" w:hAnsi="Times New Roman" w:cs="Times New Roman"/>
                <w:sz w:val="24"/>
                <w:szCs w:val="24"/>
              </w:rPr>
            </w:pPr>
            <w:r w:rsidRPr="002048AB">
              <w:rPr>
                <w:rFonts w:ascii="Times New Roman" w:hAnsi="Times New Roman" w:cs="Times New Roman"/>
                <w:sz w:val="24"/>
                <w:szCs w:val="24"/>
              </w:rPr>
              <w:t>______________________</w:t>
            </w:r>
          </w:p>
          <w:p w:rsidR="00E50258" w:rsidRDefault="00E50258" w:rsidP="002048AB">
            <w:pPr>
              <w:rPr>
                <w:rFonts w:ascii="Times New Roman" w:hAnsi="Times New Roman" w:cs="Times New Roman"/>
                <w:sz w:val="24"/>
                <w:szCs w:val="24"/>
              </w:rPr>
            </w:pPr>
            <w:r w:rsidRPr="002048AB">
              <w:rPr>
                <w:rFonts w:ascii="Times New Roman" w:hAnsi="Times New Roman" w:cs="Times New Roman"/>
                <w:sz w:val="24"/>
                <w:szCs w:val="24"/>
              </w:rPr>
              <w:t xml:space="preserve">       МП</w:t>
            </w:r>
          </w:p>
          <w:p w:rsidR="002048AB" w:rsidRPr="002048AB" w:rsidRDefault="002048AB" w:rsidP="002048AB">
            <w:pPr>
              <w:rPr>
                <w:rFonts w:ascii="Times New Roman" w:hAnsi="Times New Roman" w:cs="Times New Roman"/>
                <w:sz w:val="24"/>
                <w:szCs w:val="24"/>
              </w:rPr>
            </w:pPr>
          </w:p>
        </w:tc>
        <w:tc>
          <w:tcPr>
            <w:tcW w:w="4998" w:type="dxa"/>
          </w:tcPr>
          <w:p w:rsidR="00E50258" w:rsidRPr="002048AB" w:rsidRDefault="00E50258" w:rsidP="00DC3988">
            <w:pPr>
              <w:jc w:val="right"/>
              <w:rPr>
                <w:rFonts w:ascii="Times New Roman" w:hAnsi="Times New Roman" w:cs="Times New Roman"/>
                <w:sz w:val="24"/>
                <w:szCs w:val="24"/>
              </w:rPr>
            </w:pPr>
            <w:r w:rsidRPr="002048AB">
              <w:rPr>
                <w:rFonts w:ascii="Times New Roman" w:hAnsi="Times New Roman" w:cs="Times New Roman"/>
                <w:sz w:val="24"/>
                <w:szCs w:val="24"/>
              </w:rPr>
              <w:t>_______________________</w:t>
            </w:r>
          </w:p>
          <w:p w:rsidR="00E50258" w:rsidRPr="002048AB" w:rsidRDefault="00E50258" w:rsidP="00DC3988">
            <w:pPr>
              <w:jc w:val="right"/>
              <w:rPr>
                <w:rFonts w:ascii="Times New Roman" w:hAnsi="Times New Roman" w:cs="Times New Roman"/>
                <w:sz w:val="24"/>
                <w:szCs w:val="24"/>
              </w:rPr>
            </w:pPr>
            <w:r w:rsidRPr="002048AB">
              <w:rPr>
                <w:rFonts w:ascii="Times New Roman" w:hAnsi="Times New Roman" w:cs="Times New Roman"/>
                <w:sz w:val="24"/>
                <w:szCs w:val="24"/>
              </w:rPr>
              <w:t xml:space="preserve">        МП</w:t>
            </w:r>
          </w:p>
        </w:tc>
      </w:tr>
    </w:tbl>
    <w:p w:rsidR="00E50258" w:rsidRPr="00E50258" w:rsidRDefault="00E50258" w:rsidP="00E50258">
      <w:pPr>
        <w:jc w:val="center"/>
        <w:rPr>
          <w:rFonts w:ascii="Times New Roman" w:eastAsia="Times New Roman" w:hAnsi="Times New Roman" w:cs="Times New Roman"/>
          <w:b/>
        </w:rPr>
      </w:pPr>
      <w:r w:rsidRPr="00E50258">
        <w:rPr>
          <w:rFonts w:ascii="Times New Roman" w:eastAsia="Times New Roman" w:hAnsi="Times New Roman" w:cs="Times New Roman"/>
          <w:b/>
        </w:rPr>
        <w:t>Обязательные требования</w:t>
      </w:r>
    </w:p>
    <w:p w:rsidR="00162F87" w:rsidRPr="00162F87" w:rsidRDefault="00162F87" w:rsidP="00162F87">
      <w:pPr>
        <w:pStyle w:val="ac"/>
        <w:ind w:left="1004"/>
        <w:rPr>
          <w:rFonts w:ascii="Times New Roman" w:hAnsi="Times New Roman" w:cs="Times New Roman"/>
        </w:rPr>
      </w:pPr>
      <w:r w:rsidRPr="00162F87">
        <w:rPr>
          <w:rFonts w:ascii="Times New Roman" w:hAnsi="Times New Roman" w:cs="Times New Roman"/>
        </w:rPr>
        <w:t>к подрядной (сервисной) организации в области промышленной безопасности, охраны труда и окружающей среды, пожарной безопасности и предупреждения чрезвычайных ситуаций при выполнении работ на территории заказчика</w:t>
      </w:r>
    </w:p>
    <w:p w:rsidR="00162F87" w:rsidRPr="00162F87" w:rsidRDefault="00162F87" w:rsidP="00162F87">
      <w:pPr>
        <w:ind w:left="284"/>
        <w:jc w:val="both"/>
        <w:rPr>
          <w:rFonts w:ascii="Times New Roman" w:hAnsi="Times New Roman" w:cs="Times New Roman"/>
          <w:i/>
        </w:rPr>
      </w:pPr>
      <w:r w:rsidRPr="00162F87">
        <w:rPr>
          <w:rFonts w:ascii="Times New Roman" w:hAnsi="Times New Roman" w:cs="Times New Roman"/>
          <w:i/>
        </w:rPr>
        <w:t>1. Общие требования</w:t>
      </w:r>
    </w:p>
    <w:p w:rsidR="00162F87" w:rsidRPr="00162F87" w:rsidRDefault="00162F87" w:rsidP="00162F87">
      <w:pPr>
        <w:ind w:left="284"/>
        <w:jc w:val="both"/>
        <w:rPr>
          <w:rFonts w:ascii="Times New Roman" w:hAnsi="Times New Roman" w:cs="Times New Roman"/>
          <w:b/>
        </w:rPr>
      </w:pPr>
      <w:r w:rsidRPr="00162F87">
        <w:rPr>
          <w:rFonts w:ascii="Times New Roman" w:hAnsi="Times New Roman" w:cs="Times New Roman"/>
        </w:rPr>
        <w:t>1.1.1. Все работники, допущенные для производства работ на территорию объектов заказчика, обязаны знать и соблюдать требования промышленной безопасности и охраны труда и окружающей среды.</w:t>
      </w:r>
      <w:r w:rsidRPr="00162F87">
        <w:rPr>
          <w:rFonts w:ascii="Times New Roman" w:hAnsi="Times New Roman" w:cs="Times New Roman"/>
          <w:b/>
        </w:rPr>
        <w:tab/>
      </w:r>
    </w:p>
    <w:p w:rsidR="00162F87" w:rsidRPr="00162F87" w:rsidRDefault="00162F87" w:rsidP="00162F87">
      <w:pPr>
        <w:ind w:left="284"/>
        <w:jc w:val="both"/>
        <w:rPr>
          <w:rFonts w:ascii="Times New Roman" w:hAnsi="Times New Roman" w:cs="Times New Roman"/>
        </w:rPr>
      </w:pPr>
      <w:r w:rsidRPr="00162F87">
        <w:rPr>
          <w:rFonts w:ascii="Times New Roman" w:hAnsi="Times New Roman" w:cs="Times New Roman"/>
        </w:rPr>
        <w:t>1.1.2. Все работники, допущенные для производства работ на территорию объектов заказчика, обязаны соблюдать трудовую дисциплину и правила внутреннего трудового распорядка, действующие на объекте.</w:t>
      </w:r>
    </w:p>
    <w:p w:rsidR="00162F87" w:rsidRPr="00162F87" w:rsidRDefault="00162F87" w:rsidP="00162F87">
      <w:pPr>
        <w:ind w:left="284"/>
        <w:jc w:val="both"/>
        <w:rPr>
          <w:rFonts w:ascii="Times New Roman" w:hAnsi="Times New Roman" w:cs="Times New Roman"/>
        </w:rPr>
      </w:pPr>
      <w:r w:rsidRPr="00162F87">
        <w:rPr>
          <w:rFonts w:ascii="Times New Roman" w:hAnsi="Times New Roman" w:cs="Times New Roman"/>
        </w:rPr>
        <w:t xml:space="preserve">1.1.3. Лица, находящиеся в состоянии алкогольного, наркотического, токсического опьянения к работе не допускаются (отстраняются от выполнения работ). </w:t>
      </w:r>
    </w:p>
    <w:p w:rsidR="00162F87" w:rsidRPr="00162F87" w:rsidRDefault="00162F87" w:rsidP="00162F87">
      <w:pPr>
        <w:ind w:left="284"/>
        <w:jc w:val="both"/>
        <w:rPr>
          <w:rFonts w:ascii="Times New Roman" w:hAnsi="Times New Roman" w:cs="Times New Roman"/>
        </w:rPr>
      </w:pPr>
      <w:r w:rsidRPr="00162F87">
        <w:rPr>
          <w:rFonts w:ascii="Times New Roman" w:hAnsi="Times New Roman" w:cs="Times New Roman"/>
        </w:rPr>
        <w:t xml:space="preserve">1.1.4. Руководящие работники подрядной (сервисной) организации обязаны контролировать соблюдение работниками безопасных методов и приемов выполнения работ, а также правильность применения средств индивидуальной и коллективной защиты; соблюдение противопожарных и природоохранных требований; требований промышленной безопасности опасных производственных объектов. При этом обеспечивается беспрепятственный доступ в зону производства работ контролирующих лиц заказчика. В случае выявления нарушений действующих нормативных правовых актов и нормативно-технических документов, создающих угрозу нормальной работе </w:t>
      </w:r>
      <w:proofErr w:type="spellStart"/>
      <w:r w:rsidRPr="00162F87">
        <w:rPr>
          <w:rFonts w:ascii="Times New Roman" w:hAnsi="Times New Roman" w:cs="Times New Roman"/>
        </w:rPr>
        <w:t>энергообъекта</w:t>
      </w:r>
      <w:proofErr w:type="spellEnd"/>
      <w:r w:rsidRPr="00162F87">
        <w:rPr>
          <w:rFonts w:ascii="Times New Roman" w:hAnsi="Times New Roman" w:cs="Times New Roman"/>
        </w:rPr>
        <w:t xml:space="preserve"> (риск - </w:t>
      </w:r>
      <w:proofErr w:type="gramStart"/>
      <w:r w:rsidRPr="00162F87">
        <w:rPr>
          <w:rFonts w:ascii="Times New Roman" w:hAnsi="Times New Roman" w:cs="Times New Roman"/>
        </w:rPr>
        <w:t>травматизма</w:t>
      </w:r>
      <w:proofErr w:type="gramEnd"/>
      <w:r w:rsidRPr="00162F87">
        <w:rPr>
          <w:rFonts w:ascii="Times New Roman" w:hAnsi="Times New Roman" w:cs="Times New Roman"/>
        </w:rPr>
        <w:t xml:space="preserve"> как работников исполнителя, так и персонала </w:t>
      </w:r>
      <w:proofErr w:type="spellStart"/>
      <w:r w:rsidRPr="00162F87">
        <w:rPr>
          <w:rFonts w:ascii="Times New Roman" w:hAnsi="Times New Roman" w:cs="Times New Roman"/>
        </w:rPr>
        <w:t>энергообъекта</w:t>
      </w:r>
      <w:proofErr w:type="spellEnd"/>
      <w:r w:rsidRPr="00162F87">
        <w:rPr>
          <w:rFonts w:ascii="Times New Roman" w:hAnsi="Times New Roman" w:cs="Times New Roman"/>
        </w:rPr>
        <w:t>; возгорания, пожара, взрыва; повреждения оборудования, зданий, сооружений; неблагоприятное экологическое воздействие и др.) обеспечивается немедленное прекращение работ до устранения выявленных недостатков. При этом ответственность за нарушение сроков выполнения работ возлагается на Исполнителя.</w:t>
      </w:r>
    </w:p>
    <w:p w:rsidR="00162F87" w:rsidRPr="00162F87" w:rsidRDefault="00162F87" w:rsidP="00162F87">
      <w:pPr>
        <w:ind w:left="284"/>
        <w:jc w:val="both"/>
        <w:rPr>
          <w:rFonts w:ascii="Times New Roman" w:hAnsi="Times New Roman" w:cs="Times New Roman"/>
        </w:rPr>
      </w:pPr>
      <w:r w:rsidRPr="00162F87">
        <w:rPr>
          <w:rFonts w:ascii="Times New Roman" w:hAnsi="Times New Roman" w:cs="Times New Roman"/>
        </w:rPr>
        <w:t>1.1.5. Руководящие работники подрядной (сервисной) организации  обязаны обеспечить предоставление уполномоченным лицам заказчика информации и документов, необходимых для осуществления деятельности по обеспечению безопасности производства работ, соблюдению требований Законодательства Российской Федерации в области промышленной безопасности, охраны труда и окружающей среды, пожарной безопасности и предупреждения чрезвычайных ситуаций.</w:t>
      </w:r>
    </w:p>
    <w:p w:rsidR="00162F87" w:rsidRPr="00162F87" w:rsidRDefault="00162F87" w:rsidP="00162F87">
      <w:pPr>
        <w:ind w:left="284"/>
        <w:jc w:val="both"/>
        <w:rPr>
          <w:rFonts w:ascii="Times New Roman" w:hAnsi="Times New Roman" w:cs="Times New Roman"/>
        </w:rPr>
      </w:pPr>
      <w:r w:rsidRPr="00162F87">
        <w:rPr>
          <w:rFonts w:ascii="Times New Roman" w:hAnsi="Times New Roman" w:cs="Times New Roman"/>
        </w:rPr>
        <w:lastRenderedPageBreak/>
        <w:t xml:space="preserve">1.1.6. Все работники Исполнителя обязаны принимать все возможные меры по предотвращению ситуаций, создающих угрозу нормальной работе </w:t>
      </w:r>
      <w:proofErr w:type="spellStart"/>
      <w:r w:rsidRPr="00162F87">
        <w:rPr>
          <w:rFonts w:ascii="Times New Roman" w:hAnsi="Times New Roman" w:cs="Times New Roman"/>
        </w:rPr>
        <w:t>энергообъекта</w:t>
      </w:r>
      <w:proofErr w:type="spellEnd"/>
      <w:r w:rsidRPr="00162F87">
        <w:rPr>
          <w:rFonts w:ascii="Times New Roman" w:hAnsi="Times New Roman" w:cs="Times New Roman"/>
        </w:rPr>
        <w:t>, сохранению жизни и здоровья работников при возникновении таких ситуаций.</w:t>
      </w:r>
    </w:p>
    <w:p w:rsidR="00162F87" w:rsidRPr="00162F87" w:rsidRDefault="00162F87" w:rsidP="00162F87">
      <w:pPr>
        <w:ind w:left="284"/>
        <w:jc w:val="both"/>
        <w:rPr>
          <w:rFonts w:ascii="Times New Roman" w:hAnsi="Times New Roman" w:cs="Times New Roman"/>
        </w:rPr>
      </w:pPr>
      <w:r w:rsidRPr="00162F87">
        <w:rPr>
          <w:rFonts w:ascii="Times New Roman" w:hAnsi="Times New Roman" w:cs="Times New Roman"/>
        </w:rPr>
        <w:t xml:space="preserve">1.1.7. Все работники Исполнителя обязаны обеспечить незамедлительное извещение уполномоченных лиц заказчика о любой ситуации, создающей угрозу нормальной работе </w:t>
      </w:r>
      <w:proofErr w:type="spellStart"/>
      <w:r w:rsidRPr="00162F87">
        <w:rPr>
          <w:rFonts w:ascii="Times New Roman" w:hAnsi="Times New Roman" w:cs="Times New Roman"/>
        </w:rPr>
        <w:t>энергообъекта</w:t>
      </w:r>
      <w:proofErr w:type="spellEnd"/>
      <w:r w:rsidRPr="00162F87">
        <w:rPr>
          <w:rFonts w:ascii="Times New Roman" w:hAnsi="Times New Roman" w:cs="Times New Roman"/>
        </w:rPr>
        <w:t>, угрожающей жизни и здоровью людей, о несчастных случаях с работниками;</w:t>
      </w:r>
    </w:p>
    <w:p w:rsidR="00162F87" w:rsidRPr="00162F87" w:rsidRDefault="00162F87" w:rsidP="00162F87">
      <w:pPr>
        <w:ind w:left="284"/>
        <w:jc w:val="both"/>
        <w:rPr>
          <w:rFonts w:ascii="Times New Roman" w:hAnsi="Times New Roman" w:cs="Times New Roman"/>
        </w:rPr>
      </w:pPr>
      <w:r w:rsidRPr="00162F87">
        <w:rPr>
          <w:rFonts w:ascii="Times New Roman" w:hAnsi="Times New Roman" w:cs="Times New Roman"/>
        </w:rPr>
        <w:t xml:space="preserve">1.1.8. Руководящие работники Исполнителя  обязаны обеспечить расследование и учет в установленном порядке (с участием уполномоченных лиц заказчика) всех фактов, создающих угрозу нормальной работе </w:t>
      </w:r>
      <w:proofErr w:type="spellStart"/>
      <w:r w:rsidRPr="00162F87">
        <w:rPr>
          <w:rFonts w:ascii="Times New Roman" w:hAnsi="Times New Roman" w:cs="Times New Roman"/>
        </w:rPr>
        <w:t>энергообъекта</w:t>
      </w:r>
      <w:proofErr w:type="spellEnd"/>
      <w:r w:rsidRPr="00162F87">
        <w:rPr>
          <w:rFonts w:ascii="Times New Roman" w:hAnsi="Times New Roman" w:cs="Times New Roman"/>
        </w:rPr>
        <w:t>.</w:t>
      </w:r>
    </w:p>
    <w:p w:rsidR="00162F87" w:rsidRPr="00162F87" w:rsidRDefault="00162F87" w:rsidP="00162F87">
      <w:pPr>
        <w:ind w:left="284"/>
        <w:jc w:val="both"/>
        <w:rPr>
          <w:rFonts w:ascii="Times New Roman" w:hAnsi="Times New Roman" w:cs="Times New Roman"/>
          <w:i/>
        </w:rPr>
      </w:pPr>
      <w:r w:rsidRPr="00162F87">
        <w:rPr>
          <w:rFonts w:ascii="Times New Roman" w:hAnsi="Times New Roman" w:cs="Times New Roman"/>
        </w:rPr>
        <w:tab/>
      </w:r>
      <w:r w:rsidRPr="00162F87">
        <w:rPr>
          <w:rFonts w:ascii="Times New Roman" w:hAnsi="Times New Roman" w:cs="Times New Roman"/>
          <w:i/>
        </w:rPr>
        <w:t>1.2. Охрана труда</w:t>
      </w:r>
    </w:p>
    <w:p w:rsidR="00162F87" w:rsidRPr="00162F87" w:rsidRDefault="00162F87" w:rsidP="00162F87">
      <w:pPr>
        <w:ind w:left="284"/>
        <w:jc w:val="both"/>
        <w:rPr>
          <w:rFonts w:ascii="Times New Roman" w:hAnsi="Times New Roman" w:cs="Times New Roman"/>
        </w:rPr>
      </w:pPr>
      <w:r w:rsidRPr="00162F87">
        <w:rPr>
          <w:rFonts w:ascii="Times New Roman" w:hAnsi="Times New Roman" w:cs="Times New Roman"/>
        </w:rPr>
        <w:tab/>
        <w:t>1.2.1</w:t>
      </w:r>
      <w:proofErr w:type="gramStart"/>
      <w:r w:rsidRPr="00162F87">
        <w:rPr>
          <w:rFonts w:ascii="Times New Roman" w:hAnsi="Times New Roman" w:cs="Times New Roman"/>
        </w:rPr>
        <w:t xml:space="preserve"> В</w:t>
      </w:r>
      <w:proofErr w:type="gramEnd"/>
      <w:r w:rsidRPr="00162F87">
        <w:rPr>
          <w:rFonts w:ascii="Times New Roman" w:hAnsi="Times New Roman" w:cs="Times New Roman"/>
        </w:rPr>
        <w:t>се работники должны быть своевременно обучены безопасным методам и приемам выполнения работ, при приеме на работу пройти стажировку и проверку знаний по охране труда. Периодическая проверка знаний работников должна проводиться не реже 1 раза в 3 года. Лица, не прошедшие в установленном порядке обучение, инструктаж по охране труда, стажировку и проверку знаний требований охраны труда, к работе не допускаются.</w:t>
      </w:r>
    </w:p>
    <w:p w:rsidR="00162F87" w:rsidRPr="00162F87" w:rsidRDefault="00162F87" w:rsidP="00162F87">
      <w:pPr>
        <w:ind w:left="284"/>
        <w:jc w:val="both"/>
        <w:rPr>
          <w:rFonts w:ascii="Times New Roman" w:hAnsi="Times New Roman" w:cs="Times New Roman"/>
        </w:rPr>
      </w:pPr>
      <w:r w:rsidRPr="00162F87">
        <w:rPr>
          <w:rFonts w:ascii="Times New Roman" w:hAnsi="Times New Roman" w:cs="Times New Roman"/>
        </w:rPr>
        <w:tab/>
        <w:t>1.2.2. Все работники должны быть обучены и владеть практическими навыками оказания первой помощи пострадавшим на производстве.</w:t>
      </w:r>
    </w:p>
    <w:p w:rsidR="00162F87" w:rsidRPr="00162F87" w:rsidRDefault="00162F87" w:rsidP="00162F87">
      <w:pPr>
        <w:ind w:left="284"/>
        <w:jc w:val="both"/>
        <w:rPr>
          <w:rFonts w:ascii="Times New Roman" w:hAnsi="Times New Roman" w:cs="Times New Roman"/>
        </w:rPr>
      </w:pPr>
      <w:r w:rsidRPr="00162F87">
        <w:rPr>
          <w:rFonts w:ascii="Times New Roman" w:hAnsi="Times New Roman" w:cs="Times New Roman"/>
        </w:rPr>
        <w:tab/>
        <w:t>1.2.3. Для каждой профессии или вида работ у исполнителя должны быть разработаны и в установленном порядке утверждены инструкции по охране труда, а также (в необходимых случаях) проекты производства работ и технологические карты. Все работники должны быть ознакомлены с указанными документами под роспись.</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ab/>
        <w:t>1.2.4. Все работники, выполняющие работы с вредными и опасными условиями труда, должны своевременно проходить медицинские осмотры (обязательные психиатрические обследования), и допускаться к выполнению работ только при отсутствии медицинских противопоказаний.</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ab/>
        <w:t xml:space="preserve">1.2.5. Все работники подрядной (сервисной) организации должны проходить необходимые инструктажи по охране труда. Периодические инструктажи должны проводиться с работниками, выполняющими работы с вредными и опасными условиями труда, не реже 1 раза в 6 месяцев. </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ab/>
        <w:t>1.2.6. Все работники должны быть обеспечены (в соответствии с условиями выполняемых работ) сертифицированными средствами индивидуальной и коллективной защиты, в том числе специальной одеждой и специальной обувью, и обязаны правильно применять их. Лица, не обеспеченные в соответствии с условиями выполняемых работ средствами индивидуальной и коллективной защиты, либо неправильно их применяющие, к работе не допускаются (отстраняются от выполнения работ).</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ab/>
        <w:t>1.2.7. Все работники, допущенные для производства работ на территорию объектов заказчика, обязаны осуществлять совместных действия по охране труда с уполномоченным лицами заказчика (участие в проведении Дней охраны труда и пожарной безопасности, совещаниях по вопросам безопасного производства работ и др.);</w:t>
      </w:r>
    </w:p>
    <w:p w:rsidR="00162F87" w:rsidRPr="00162F87" w:rsidRDefault="00162F87" w:rsidP="00162F87">
      <w:pPr>
        <w:ind w:left="360"/>
        <w:jc w:val="both"/>
        <w:rPr>
          <w:rFonts w:ascii="Times New Roman" w:hAnsi="Times New Roman" w:cs="Times New Roman"/>
          <w:i/>
        </w:rPr>
      </w:pPr>
      <w:r w:rsidRPr="00162F87">
        <w:rPr>
          <w:rFonts w:ascii="Times New Roman" w:hAnsi="Times New Roman" w:cs="Times New Roman"/>
          <w:b/>
        </w:rPr>
        <w:tab/>
      </w:r>
      <w:r w:rsidRPr="00162F87">
        <w:rPr>
          <w:rFonts w:ascii="Times New Roman" w:hAnsi="Times New Roman" w:cs="Times New Roman"/>
          <w:i/>
        </w:rPr>
        <w:t>1.3.</w:t>
      </w:r>
      <w:r w:rsidRPr="00162F87">
        <w:rPr>
          <w:rFonts w:ascii="Times New Roman" w:hAnsi="Times New Roman" w:cs="Times New Roman"/>
          <w:b/>
        </w:rPr>
        <w:t xml:space="preserve"> </w:t>
      </w:r>
      <w:r w:rsidRPr="00162F87">
        <w:rPr>
          <w:rFonts w:ascii="Times New Roman" w:hAnsi="Times New Roman" w:cs="Times New Roman"/>
          <w:i/>
        </w:rPr>
        <w:t>Промышленная безопасность</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1.3.1</w:t>
      </w:r>
      <w:proofErr w:type="gramStart"/>
      <w:r w:rsidRPr="00162F87">
        <w:rPr>
          <w:rFonts w:ascii="Times New Roman" w:hAnsi="Times New Roman" w:cs="Times New Roman"/>
        </w:rPr>
        <w:t xml:space="preserve"> В</w:t>
      </w:r>
      <w:proofErr w:type="gramEnd"/>
      <w:r w:rsidRPr="00162F87">
        <w:rPr>
          <w:rFonts w:ascii="Times New Roman" w:hAnsi="Times New Roman" w:cs="Times New Roman"/>
        </w:rPr>
        <w:t>се работники, допущенные для производства работ на опасных производственных объектах заказчика, обязаны пройти подготовку и аттестацию в области промышленной безопасности и иметь соответствующие удостоверения.</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lastRenderedPageBreak/>
        <w:t xml:space="preserve">1.3.2.  Исполнитель </w:t>
      </w:r>
      <w:proofErr w:type="spellStart"/>
      <w:r w:rsidRPr="00162F87">
        <w:rPr>
          <w:rFonts w:ascii="Times New Roman" w:hAnsi="Times New Roman" w:cs="Times New Roman"/>
        </w:rPr>
        <w:t>должн</w:t>
      </w:r>
      <w:proofErr w:type="spellEnd"/>
      <w:r w:rsidRPr="00162F87">
        <w:rPr>
          <w:rFonts w:ascii="Times New Roman" w:hAnsi="Times New Roman" w:cs="Times New Roman"/>
        </w:rPr>
        <w:t xml:space="preserve"> иметь лицензию на осуществление конкретного вида деятельности в соответствии с законодательством Российской Федерации. </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1.3.3. Технические устройства, в том числе иностранного производства, применяемые на опасном производственном объекте заказчика, должны иметь сертификат соответствия требованиям промышленной безопасности.</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1.3.4. Все работники подрядной (сервисной) организации обязаны соблюдать требования нормативных правовых актов и нормативных технических документов, устанавливающих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162F87" w:rsidRPr="00162F87" w:rsidRDefault="00162F87" w:rsidP="00162F87">
      <w:pPr>
        <w:ind w:left="360"/>
        <w:jc w:val="both"/>
        <w:rPr>
          <w:rFonts w:ascii="Times New Roman" w:hAnsi="Times New Roman" w:cs="Times New Roman"/>
          <w:i/>
        </w:rPr>
      </w:pPr>
      <w:r w:rsidRPr="00162F87">
        <w:rPr>
          <w:rFonts w:ascii="Times New Roman" w:hAnsi="Times New Roman" w:cs="Times New Roman"/>
          <w:b/>
        </w:rPr>
        <w:tab/>
      </w:r>
      <w:r w:rsidRPr="00162F87">
        <w:rPr>
          <w:rFonts w:ascii="Times New Roman" w:hAnsi="Times New Roman" w:cs="Times New Roman"/>
          <w:i/>
        </w:rPr>
        <w:t>1.4. Пожарная безопасность</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1.4.1. Все работники подрядной (сервисной) организации должны пройти вводный инструктаж по пожарной безопасности</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 xml:space="preserve">1.4.2. Все работники подрядной (сервисной) организации должны  проходить необходимые инструктажи по пожарной безопасности. </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 xml:space="preserve">1.4.3. Все работники должны пройти подготовку по пожарной безопасности. </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1.4.4. Все работники должны быть обучены действиям при обнаружении задымления, загорания, пожара и владеть практическими навыками пользования первичными средствами пожаротушения на производстве.</w:t>
      </w:r>
    </w:p>
    <w:p w:rsidR="00162F87" w:rsidRPr="002338DE" w:rsidRDefault="002338DE" w:rsidP="002338DE">
      <w:pPr>
        <w:jc w:val="both"/>
        <w:rPr>
          <w:rFonts w:ascii="Times New Roman" w:hAnsi="Times New Roman" w:cs="Times New Roman"/>
          <w:b/>
        </w:rPr>
      </w:pPr>
      <w:r>
        <w:rPr>
          <w:rFonts w:ascii="Times New Roman" w:hAnsi="Times New Roman" w:cs="Times New Roman"/>
        </w:rPr>
        <w:t xml:space="preserve">      </w:t>
      </w:r>
      <w:r w:rsidR="00162F87" w:rsidRPr="002338DE">
        <w:rPr>
          <w:rFonts w:ascii="Times New Roman" w:hAnsi="Times New Roman" w:cs="Times New Roman"/>
        </w:rPr>
        <w:t>1.4.5. Все работники, допущенные для производства работ на территорию объектов заказчика, обязаны знать и соблюдать установленные требования пожарной безопасности на рабочем месте, в других помещениях и на территории предприятия, а при возникновении пожара немедленно сообщить вышестоящему руководителю или оперативному персоналу о месте пожара и приступить к его ликвидации.</w:t>
      </w:r>
    </w:p>
    <w:p w:rsidR="00162F87" w:rsidRPr="002338DE" w:rsidRDefault="002338DE" w:rsidP="002338DE">
      <w:pPr>
        <w:jc w:val="both"/>
        <w:rPr>
          <w:rFonts w:ascii="Times New Roman" w:hAnsi="Times New Roman" w:cs="Times New Roman"/>
          <w:i/>
        </w:rPr>
      </w:pPr>
      <w:r>
        <w:rPr>
          <w:rFonts w:ascii="Times New Roman" w:hAnsi="Times New Roman" w:cs="Times New Roman"/>
          <w:i/>
        </w:rPr>
        <w:t xml:space="preserve">          </w:t>
      </w:r>
      <w:r w:rsidR="00162F87" w:rsidRPr="002338DE">
        <w:rPr>
          <w:rFonts w:ascii="Times New Roman" w:hAnsi="Times New Roman" w:cs="Times New Roman"/>
          <w:i/>
        </w:rPr>
        <w:t>1.5. Охрана окружающей среды</w:t>
      </w:r>
    </w:p>
    <w:p w:rsidR="002338DE" w:rsidRDefault="002338DE" w:rsidP="002338DE">
      <w:pPr>
        <w:jc w:val="both"/>
        <w:rPr>
          <w:rFonts w:ascii="Times New Roman" w:hAnsi="Times New Roman" w:cs="Times New Roman"/>
        </w:rPr>
      </w:pPr>
      <w:r>
        <w:rPr>
          <w:rFonts w:ascii="Times New Roman" w:hAnsi="Times New Roman" w:cs="Times New Roman"/>
        </w:rPr>
        <w:t xml:space="preserve">       </w:t>
      </w:r>
      <w:r w:rsidR="00162F87" w:rsidRPr="002338DE">
        <w:rPr>
          <w:rFonts w:ascii="Times New Roman" w:hAnsi="Times New Roman" w:cs="Times New Roman"/>
        </w:rPr>
        <w:t xml:space="preserve">1.5.1. Подрядная (сервисная) организация обязана: </w:t>
      </w:r>
    </w:p>
    <w:p w:rsidR="00162F87" w:rsidRPr="002338DE" w:rsidRDefault="002338DE" w:rsidP="002338DE">
      <w:pPr>
        <w:jc w:val="both"/>
        <w:rPr>
          <w:rFonts w:ascii="Times New Roman" w:hAnsi="Times New Roman" w:cs="Times New Roman"/>
        </w:rPr>
      </w:pPr>
      <w:r>
        <w:rPr>
          <w:rFonts w:ascii="Times New Roman" w:hAnsi="Times New Roman" w:cs="Times New Roman"/>
        </w:rPr>
        <w:t xml:space="preserve">       </w:t>
      </w:r>
      <w:r w:rsidR="00162F87" w:rsidRPr="002338DE">
        <w:rPr>
          <w:rFonts w:ascii="Times New Roman" w:hAnsi="Times New Roman" w:cs="Times New Roman"/>
        </w:rPr>
        <w:t>1.5.2. При нанесении ущерба окружающей среде по вине Подрядчика  компенсировать за свой счет убытки, причиненные заказчику, третьим лицам.</w:t>
      </w:r>
    </w:p>
    <w:p w:rsidR="002338DE" w:rsidRDefault="002338DE" w:rsidP="002338DE">
      <w:pPr>
        <w:jc w:val="both"/>
        <w:rPr>
          <w:rFonts w:ascii="Times New Roman" w:hAnsi="Times New Roman" w:cs="Times New Roman"/>
        </w:rPr>
      </w:pPr>
      <w:r>
        <w:rPr>
          <w:rFonts w:ascii="Times New Roman" w:hAnsi="Times New Roman" w:cs="Times New Roman"/>
        </w:rPr>
        <w:t xml:space="preserve">        </w:t>
      </w:r>
      <w:r w:rsidR="00162F87" w:rsidRPr="002338DE">
        <w:rPr>
          <w:rFonts w:ascii="Times New Roman" w:hAnsi="Times New Roman" w:cs="Times New Roman"/>
        </w:rPr>
        <w:t>1.5.3. Производить полную ликвидацию всех экологических последствий аварий, произошедших по вине Подрядчика.</w:t>
      </w:r>
    </w:p>
    <w:p w:rsidR="00162F87" w:rsidRPr="002338DE" w:rsidRDefault="002338DE" w:rsidP="002338DE">
      <w:pPr>
        <w:jc w:val="both"/>
        <w:rPr>
          <w:rFonts w:ascii="Times New Roman" w:hAnsi="Times New Roman" w:cs="Times New Roman"/>
        </w:rPr>
      </w:pPr>
      <w:r>
        <w:rPr>
          <w:rFonts w:ascii="Times New Roman" w:hAnsi="Times New Roman" w:cs="Times New Roman"/>
        </w:rPr>
        <w:t xml:space="preserve">          </w:t>
      </w:r>
      <w:r w:rsidR="00162F87" w:rsidRPr="002338DE">
        <w:rPr>
          <w:rFonts w:ascii="Times New Roman" w:hAnsi="Times New Roman" w:cs="Times New Roman"/>
        </w:rPr>
        <w:t>1.5.4. Во всех случаях нарушения природоохранного законодательства, имевших место при производстве работ осуществить информирование  Заказчика, в течение 2-х часов с момента обнаружения.</w:t>
      </w:r>
    </w:p>
    <w:p w:rsidR="00162F87" w:rsidRPr="002338DE" w:rsidRDefault="002338DE" w:rsidP="002338DE">
      <w:pPr>
        <w:jc w:val="both"/>
        <w:rPr>
          <w:rFonts w:ascii="Times New Roman" w:hAnsi="Times New Roman" w:cs="Times New Roman"/>
        </w:rPr>
      </w:pPr>
      <w:r>
        <w:rPr>
          <w:rFonts w:ascii="Times New Roman" w:hAnsi="Times New Roman" w:cs="Times New Roman"/>
        </w:rPr>
        <w:t xml:space="preserve">          </w:t>
      </w:r>
      <w:r w:rsidR="00162F87" w:rsidRPr="002338DE">
        <w:rPr>
          <w:rFonts w:ascii="Times New Roman" w:hAnsi="Times New Roman" w:cs="Times New Roman"/>
        </w:rPr>
        <w:t>1.5.5. Исполнитель обеспечивает сбор, безопасное хранение (в местах, согласованных с Заказчиком),  использование, обезвреживание, транспортировку и размещение опасных отходов, образующихся в процессе работ, выполняемых Исполнителем.</w:t>
      </w:r>
    </w:p>
    <w:p w:rsidR="00162F87" w:rsidRPr="002338DE" w:rsidRDefault="002338DE" w:rsidP="002338DE">
      <w:pPr>
        <w:jc w:val="both"/>
        <w:rPr>
          <w:rFonts w:ascii="Times New Roman" w:hAnsi="Times New Roman" w:cs="Times New Roman"/>
        </w:rPr>
      </w:pPr>
      <w:r>
        <w:rPr>
          <w:rFonts w:ascii="Times New Roman" w:hAnsi="Times New Roman" w:cs="Times New Roman"/>
        </w:rPr>
        <w:t xml:space="preserve">          </w:t>
      </w:r>
      <w:r w:rsidR="00162F87" w:rsidRPr="002338DE">
        <w:rPr>
          <w:rFonts w:ascii="Times New Roman" w:hAnsi="Times New Roman" w:cs="Times New Roman"/>
        </w:rPr>
        <w:t>1.5.6. Исполнитель осуществляет внесение платежей за негативное воздействие на окружающую среду как в пределах установленных ему нормативов, так и сверхнормативных, сверхлимитных, в предусмотренных законодательством Российской Федерации случаях.</w:t>
      </w:r>
    </w:p>
    <w:p w:rsidR="00162F87" w:rsidRPr="002338DE" w:rsidRDefault="002338DE" w:rsidP="002338DE">
      <w:pPr>
        <w:jc w:val="both"/>
        <w:rPr>
          <w:rFonts w:ascii="Times New Roman" w:hAnsi="Times New Roman" w:cs="Times New Roman"/>
        </w:rPr>
      </w:pPr>
      <w:r>
        <w:rPr>
          <w:rFonts w:ascii="Times New Roman" w:hAnsi="Times New Roman" w:cs="Times New Roman"/>
        </w:rPr>
        <w:lastRenderedPageBreak/>
        <w:t xml:space="preserve">          1.5.7</w:t>
      </w:r>
      <w:r w:rsidR="00162F87" w:rsidRPr="002338DE">
        <w:rPr>
          <w:rFonts w:ascii="Times New Roman" w:hAnsi="Times New Roman" w:cs="Times New Roman"/>
        </w:rPr>
        <w:t xml:space="preserve">. Исполнитель обеспечивает разработку нормативной и получение разрешительной документации  на выбросы, сбросы, размещение опасных отходов, образующихся в процессе выполняемых работ, а также другим видам воздействия на окружающую среду. Необходимость разработки вышеуказанной документации определяется природоохранными организациями. </w:t>
      </w:r>
    </w:p>
    <w:p w:rsidR="00162F87" w:rsidRPr="002338DE" w:rsidRDefault="002338DE" w:rsidP="002338DE">
      <w:pPr>
        <w:jc w:val="both"/>
        <w:rPr>
          <w:rFonts w:ascii="Times New Roman" w:hAnsi="Times New Roman" w:cs="Times New Roman"/>
        </w:rPr>
      </w:pPr>
      <w:r>
        <w:rPr>
          <w:rFonts w:ascii="Times New Roman" w:hAnsi="Times New Roman" w:cs="Times New Roman"/>
        </w:rPr>
        <w:t xml:space="preserve">           1.5.8</w:t>
      </w:r>
      <w:r w:rsidR="00162F87" w:rsidRPr="002338DE">
        <w:rPr>
          <w:rFonts w:ascii="Times New Roman" w:hAnsi="Times New Roman" w:cs="Times New Roman"/>
        </w:rPr>
        <w:t>. Исполнителю запрещается несанкционированное захоронение отходов производства и потребления; загрязнение и захламление площадок и мест производства работ, прилегающих к ним территорий и мест размещения временных вспомогательных зданий и сооружений.</w:t>
      </w:r>
    </w:p>
    <w:p w:rsidR="00162F87" w:rsidRPr="002338DE" w:rsidRDefault="002338DE" w:rsidP="002338DE">
      <w:pPr>
        <w:jc w:val="both"/>
        <w:rPr>
          <w:rFonts w:ascii="Times New Roman" w:hAnsi="Times New Roman" w:cs="Times New Roman"/>
        </w:rPr>
      </w:pPr>
      <w:r>
        <w:rPr>
          <w:rFonts w:ascii="Times New Roman" w:hAnsi="Times New Roman" w:cs="Times New Roman"/>
        </w:rPr>
        <w:t xml:space="preserve">            </w:t>
      </w:r>
      <w:r w:rsidR="00162F87" w:rsidRPr="002338DE">
        <w:rPr>
          <w:rFonts w:ascii="Times New Roman" w:hAnsi="Times New Roman" w:cs="Times New Roman"/>
        </w:rPr>
        <w:t>1.5.</w:t>
      </w:r>
      <w:r>
        <w:rPr>
          <w:rFonts w:ascii="Times New Roman" w:hAnsi="Times New Roman" w:cs="Times New Roman"/>
        </w:rPr>
        <w:t>9</w:t>
      </w:r>
      <w:r w:rsidR="00162F87" w:rsidRPr="002338DE">
        <w:rPr>
          <w:rFonts w:ascii="Times New Roman" w:hAnsi="Times New Roman" w:cs="Times New Roman"/>
        </w:rPr>
        <w:t>. Исполнитель самостоятельно несет полную ответственность за нарушения требований законодательства в сфере природопользования и охраны окружающей среды, допущенные им при производстве работ. Затраты Подрядчика по выплатам соответствующих штрафов, претензий, исков не подлежат возмещению Заказчиком работ.</w:t>
      </w:r>
    </w:p>
    <w:p w:rsidR="00162F87" w:rsidRPr="002338DE" w:rsidRDefault="00162F87" w:rsidP="002338DE">
      <w:pPr>
        <w:jc w:val="both"/>
        <w:rPr>
          <w:rFonts w:ascii="Times New Roman" w:hAnsi="Times New Roman" w:cs="Times New Roman"/>
          <w:i/>
        </w:rPr>
      </w:pPr>
      <w:r w:rsidRPr="002338DE">
        <w:rPr>
          <w:rFonts w:ascii="Times New Roman" w:hAnsi="Times New Roman" w:cs="Times New Roman"/>
          <w:i/>
        </w:rPr>
        <w:t>1.6. Предупреждение чрезвычайных ситуаций</w:t>
      </w:r>
    </w:p>
    <w:p w:rsidR="00162F87" w:rsidRPr="00E50258" w:rsidRDefault="002338DE" w:rsidP="002338DE">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162F87" w:rsidRPr="00E50258">
        <w:rPr>
          <w:rFonts w:ascii="Times New Roman" w:hAnsi="Times New Roman" w:cs="Times New Roman"/>
          <w:sz w:val="22"/>
          <w:szCs w:val="22"/>
        </w:rPr>
        <w:t xml:space="preserve">1.6.1. Руководители </w:t>
      </w:r>
      <w:r w:rsidR="00162F87">
        <w:rPr>
          <w:rFonts w:ascii="Times New Roman" w:hAnsi="Times New Roman" w:cs="Times New Roman"/>
          <w:sz w:val="22"/>
          <w:szCs w:val="22"/>
        </w:rPr>
        <w:t>Исполнителя</w:t>
      </w:r>
      <w:r w:rsidR="00162F87" w:rsidRPr="00E50258">
        <w:rPr>
          <w:rFonts w:ascii="Times New Roman" w:hAnsi="Times New Roman" w:cs="Times New Roman"/>
          <w:sz w:val="22"/>
          <w:szCs w:val="22"/>
        </w:rPr>
        <w:t xml:space="preserve"> обязаны:</w:t>
      </w:r>
    </w:p>
    <w:p w:rsidR="00162F87" w:rsidRPr="00E50258" w:rsidRDefault="002338DE" w:rsidP="002338DE">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162F87" w:rsidRPr="00E50258">
        <w:rPr>
          <w:rFonts w:ascii="Times New Roman" w:hAnsi="Times New Roman" w:cs="Times New Roman"/>
          <w:sz w:val="22"/>
          <w:szCs w:val="22"/>
        </w:rPr>
        <w:t xml:space="preserve">1.6.2. Осуществлять необходимые меры в области защиты работников и  объектов производства работ от чрезвычайных ситуаций. </w:t>
      </w:r>
    </w:p>
    <w:p w:rsidR="00162F87" w:rsidRPr="00E50258" w:rsidRDefault="00162F87" w:rsidP="002338DE">
      <w:pPr>
        <w:pStyle w:val="ConsNormal"/>
        <w:widowControl/>
        <w:jc w:val="both"/>
        <w:rPr>
          <w:rFonts w:ascii="Times New Roman" w:hAnsi="Times New Roman" w:cs="Times New Roman"/>
          <w:sz w:val="22"/>
          <w:szCs w:val="22"/>
        </w:rPr>
      </w:pPr>
      <w:r w:rsidRPr="00E50258">
        <w:rPr>
          <w:rFonts w:ascii="Times New Roman" w:hAnsi="Times New Roman" w:cs="Times New Roman"/>
          <w:sz w:val="22"/>
          <w:szCs w:val="22"/>
        </w:rPr>
        <w:t>1.6.3. Поддерживать готовность к применению сил и сре</w:t>
      </w:r>
      <w:proofErr w:type="gramStart"/>
      <w:r w:rsidRPr="00E50258">
        <w:rPr>
          <w:rFonts w:ascii="Times New Roman" w:hAnsi="Times New Roman" w:cs="Times New Roman"/>
          <w:sz w:val="22"/>
          <w:szCs w:val="22"/>
        </w:rPr>
        <w:t>дств пр</w:t>
      </w:r>
      <w:proofErr w:type="gramEnd"/>
      <w:r w:rsidRPr="00E50258">
        <w:rPr>
          <w:rFonts w:ascii="Times New Roman" w:hAnsi="Times New Roman" w:cs="Times New Roman"/>
          <w:sz w:val="22"/>
          <w:szCs w:val="22"/>
        </w:rPr>
        <w:t>едупреждения и ликвидации чрезвычайных ситуаций, осуществлять обучение работников способам защиты и действиям в чрезвычайных ситуациях.</w:t>
      </w:r>
    </w:p>
    <w:p w:rsidR="00162F87" w:rsidRPr="002338DE" w:rsidRDefault="002338DE" w:rsidP="002338DE">
      <w:pPr>
        <w:jc w:val="both"/>
        <w:rPr>
          <w:rFonts w:ascii="Times New Roman" w:hAnsi="Times New Roman" w:cs="Times New Roman"/>
        </w:rPr>
      </w:pPr>
      <w:r>
        <w:rPr>
          <w:rFonts w:ascii="Times New Roman" w:hAnsi="Times New Roman" w:cs="Times New Roman"/>
        </w:rPr>
        <w:t xml:space="preserve">              </w:t>
      </w:r>
      <w:r w:rsidR="00162F87" w:rsidRPr="002338DE">
        <w:rPr>
          <w:rFonts w:ascii="Times New Roman" w:hAnsi="Times New Roman" w:cs="Times New Roman"/>
        </w:rPr>
        <w:t>1.6.4. Предоставлять в установленном порядке информацию в области защиты населения и территорий от чрезвычайных ситуаций, а также оповещать работников об угрозе возникновения или о возникновении чрезвычайных ситуаций.</w:t>
      </w:r>
    </w:p>
    <w:p w:rsidR="00162F87" w:rsidRPr="00E50258" w:rsidRDefault="00162F87" w:rsidP="002338DE">
      <w:pPr>
        <w:pStyle w:val="ConsNormal"/>
        <w:widowControl/>
        <w:spacing w:before="120"/>
        <w:jc w:val="both"/>
        <w:rPr>
          <w:rFonts w:ascii="Times New Roman" w:hAnsi="Times New Roman" w:cs="Times New Roman"/>
          <w:sz w:val="22"/>
          <w:szCs w:val="22"/>
        </w:rPr>
      </w:pPr>
      <w:r w:rsidRPr="00E50258">
        <w:rPr>
          <w:rFonts w:ascii="Times New Roman" w:hAnsi="Times New Roman" w:cs="Times New Roman"/>
          <w:sz w:val="22"/>
          <w:szCs w:val="22"/>
        </w:rPr>
        <w:t xml:space="preserve">1.6.5. Работники </w:t>
      </w:r>
      <w:r>
        <w:rPr>
          <w:rFonts w:ascii="Times New Roman" w:hAnsi="Times New Roman" w:cs="Times New Roman"/>
          <w:sz w:val="22"/>
          <w:szCs w:val="22"/>
        </w:rPr>
        <w:t>Исполнителя</w:t>
      </w:r>
      <w:r w:rsidRPr="00E50258">
        <w:rPr>
          <w:rFonts w:ascii="Times New Roman" w:hAnsi="Times New Roman" w:cs="Times New Roman"/>
          <w:sz w:val="22"/>
          <w:szCs w:val="22"/>
        </w:rPr>
        <w:t xml:space="preserve"> обязаны:</w:t>
      </w:r>
    </w:p>
    <w:p w:rsidR="00162F87" w:rsidRPr="00E50258" w:rsidRDefault="00162F87" w:rsidP="002338DE">
      <w:pPr>
        <w:pStyle w:val="ConsNormal"/>
        <w:widowControl/>
        <w:jc w:val="both"/>
        <w:rPr>
          <w:rFonts w:ascii="Times New Roman" w:hAnsi="Times New Roman" w:cs="Times New Roman"/>
          <w:sz w:val="22"/>
          <w:szCs w:val="22"/>
        </w:rPr>
      </w:pPr>
      <w:r w:rsidRPr="00E50258">
        <w:rPr>
          <w:rFonts w:ascii="Times New Roman" w:hAnsi="Times New Roman" w:cs="Times New Roman"/>
          <w:sz w:val="22"/>
          <w:szCs w:val="22"/>
        </w:rPr>
        <w:t>1.6.6</w:t>
      </w:r>
      <w:proofErr w:type="gramStart"/>
      <w:r w:rsidRPr="00E50258">
        <w:rPr>
          <w:rFonts w:ascii="Times New Roman" w:hAnsi="Times New Roman" w:cs="Times New Roman"/>
          <w:sz w:val="22"/>
          <w:szCs w:val="22"/>
        </w:rPr>
        <w:t xml:space="preserve"> С</w:t>
      </w:r>
      <w:proofErr w:type="gramEnd"/>
      <w:r w:rsidRPr="00E50258">
        <w:rPr>
          <w:rFonts w:ascii="Times New Roman" w:hAnsi="Times New Roman" w:cs="Times New Roman"/>
          <w:sz w:val="22"/>
          <w:szCs w:val="22"/>
        </w:rPr>
        <w:t>облюдать законы, иные нормативные правовые акты Российской Федерации и субъектов Российской Федерации в области защиты населения и территорий от чрезвычайных ситуаций.</w:t>
      </w:r>
    </w:p>
    <w:p w:rsidR="00162F87" w:rsidRPr="00E50258" w:rsidRDefault="00162F87" w:rsidP="002338DE">
      <w:pPr>
        <w:pStyle w:val="ConsNormal"/>
        <w:widowControl/>
        <w:jc w:val="both"/>
        <w:rPr>
          <w:rFonts w:ascii="Times New Roman" w:hAnsi="Times New Roman" w:cs="Times New Roman"/>
          <w:sz w:val="22"/>
          <w:szCs w:val="22"/>
        </w:rPr>
      </w:pPr>
      <w:r w:rsidRPr="00E50258">
        <w:rPr>
          <w:rFonts w:ascii="Times New Roman" w:hAnsi="Times New Roman" w:cs="Times New Roman"/>
          <w:sz w:val="22"/>
          <w:szCs w:val="22"/>
        </w:rPr>
        <w:t>1.6.7. Выполнять установленные на энергообъекте правила поведения при угрозе и возникновении чрезвычайных ситуаций.</w:t>
      </w:r>
    </w:p>
    <w:p w:rsidR="00162F87" w:rsidRPr="00E50258" w:rsidRDefault="00162F87" w:rsidP="002338DE">
      <w:pPr>
        <w:pStyle w:val="ConsNormal"/>
        <w:widowControl/>
        <w:jc w:val="both"/>
        <w:rPr>
          <w:rFonts w:ascii="Times New Roman" w:hAnsi="Times New Roman" w:cs="Times New Roman"/>
          <w:sz w:val="22"/>
          <w:szCs w:val="22"/>
        </w:rPr>
      </w:pPr>
      <w:r w:rsidRPr="00E50258">
        <w:rPr>
          <w:rFonts w:ascii="Times New Roman" w:hAnsi="Times New Roman" w:cs="Times New Roman"/>
          <w:sz w:val="22"/>
          <w:szCs w:val="22"/>
        </w:rPr>
        <w:t>1.6.8. Оказывать содействие заказчику в проведении аварийно - спасательных и других неотложных работ.</w:t>
      </w:r>
    </w:p>
    <w:p w:rsidR="00162F87" w:rsidRPr="00E50258" w:rsidRDefault="00162F87" w:rsidP="00162F87">
      <w:pPr>
        <w:pStyle w:val="ConsNormal"/>
        <w:widowControl/>
        <w:ind w:left="1080" w:firstLine="0"/>
        <w:jc w:val="both"/>
        <w:rPr>
          <w:rFonts w:ascii="Times New Roman" w:hAnsi="Times New Roman" w:cs="Times New Roman"/>
          <w:sz w:val="22"/>
          <w:szCs w:val="22"/>
        </w:rPr>
      </w:pPr>
    </w:p>
    <w:p w:rsidR="00162F87" w:rsidRDefault="00162F87" w:rsidP="00162F87">
      <w:pPr>
        <w:pStyle w:val="ac"/>
        <w:shd w:val="clear" w:color="auto" w:fill="FFFFFF"/>
        <w:spacing w:line="317" w:lineRule="exact"/>
        <w:ind w:left="1080"/>
      </w:pPr>
      <w:r w:rsidRPr="00162F87">
        <w:rPr>
          <w:rFonts w:ascii="Times New Roman" w:hAnsi="Times New Roman" w:cs="Times New Roman"/>
          <w:bCs/>
          <w:sz w:val="28"/>
          <w:szCs w:val="28"/>
        </w:rPr>
        <w:t xml:space="preserve">                                          </w:t>
      </w:r>
    </w:p>
    <w:p w:rsidR="007A5900" w:rsidRDefault="007A5900">
      <w:pPr>
        <w:rPr>
          <w:rFonts w:ascii="Times New Roman" w:hAnsi="Times New Roman" w:cs="Times New Roman"/>
          <w:sz w:val="24"/>
          <w:szCs w:val="24"/>
        </w:rPr>
      </w:pPr>
      <w:r>
        <w:rPr>
          <w:rFonts w:ascii="Times New Roman" w:hAnsi="Times New Roman" w:cs="Times New Roman"/>
          <w:sz w:val="24"/>
          <w:szCs w:val="24"/>
        </w:rPr>
        <w:br w:type="page"/>
      </w:r>
    </w:p>
    <w:p w:rsidR="000F581E" w:rsidRDefault="000F581E" w:rsidP="00364691">
      <w:pPr>
        <w:spacing w:line="240" w:lineRule="auto"/>
        <w:rPr>
          <w:rFonts w:ascii="Times New Roman" w:hAnsi="Times New Roman" w:cs="Times New Roman"/>
          <w:sz w:val="24"/>
          <w:szCs w:val="24"/>
        </w:rPr>
      </w:pPr>
    </w:p>
    <w:p w:rsidR="0038129D" w:rsidRPr="00E87A3B" w:rsidRDefault="0052435D" w:rsidP="00570D93">
      <w:pPr>
        <w:pStyle w:val="1"/>
        <w:numPr>
          <w:ilvl w:val="1"/>
          <w:numId w:val="2"/>
        </w:numPr>
      </w:pPr>
      <w:bookmarkStart w:id="4" w:name="_Toc399940748"/>
      <w:r w:rsidRPr="00E87A3B">
        <w:t>ИНСТРУКЦИЯ УЧАСТНИКУ ЗАКУПКИ.</w:t>
      </w:r>
      <w:bookmarkEnd w:id="4"/>
    </w:p>
    <w:p w:rsidR="00047209" w:rsidRPr="00B93C00" w:rsidRDefault="00047209" w:rsidP="00047209">
      <w:pPr>
        <w:numPr>
          <w:ilvl w:val="0"/>
          <w:numId w:val="4"/>
        </w:numPr>
        <w:tabs>
          <w:tab w:val="clear" w:pos="2276"/>
          <w:tab w:val="num" w:pos="108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Инструкция участнику закупки является составной частью документации о закупке.</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Участник несет все расходы, связанные с подготовкой и подачей своего  предложения.</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ООО «Энергетик» (далее – Заказчик) не отвечает и не несет обязательств по расходам, указанным в п.2., независимо от характера (формы) проведения закупки  и ее результатов.</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Заказчик размещает на официальном сайте  настоящую Инструкцию и другую документацию о закупке, необходимую Участнику для подготовки предложения в соответствии с требованиями и условиями Заказчика, изложенными в документации о закупке.</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Заказчик  исходит из того, что Участник обязан изучить все условия и требования, содержащиеся в представленной ему, с этой целью, документации о закупке. Предложение Участника должно полностью отвечать указанным выше требованиям. Предложение Участника, не отвечающее требованиям документации о закупке, не допускается к процедуре закупки. </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Заказчик обязан в срок не более 3-х рабочих дней ответить на любой официальный запрос Участника, поступивший не позднее 10 (десяти) календарных дней до окончательного срока подачи предложения. При этом копия ответа, имеющего общий для Участников характер, размещается на официальном сайте.</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Обмен сведениями, касающимися закупки, между Заказчиком и Участниками закупки осуществляется в письменной форме, а также, в случаях прямо предусмотренных Положением о закупке товаров, работ, услуг для нужд ООО «Энергетик», путем размещения информации на официальном сайте (при наличии технической возможности размещения данной информации). В исключительных случаях допускается обмен информацией с помощью сре</w:t>
      </w:r>
      <w:proofErr w:type="gramStart"/>
      <w:r w:rsidRPr="00B93C00">
        <w:rPr>
          <w:rFonts w:ascii="Times New Roman" w:hAnsi="Times New Roman" w:cs="Times New Roman"/>
          <w:sz w:val="28"/>
          <w:szCs w:val="28"/>
        </w:rPr>
        <w:t>дств св</w:t>
      </w:r>
      <w:proofErr w:type="gramEnd"/>
      <w:r w:rsidRPr="00B93C00">
        <w:rPr>
          <w:rFonts w:ascii="Times New Roman" w:hAnsi="Times New Roman" w:cs="Times New Roman"/>
          <w:sz w:val="28"/>
          <w:szCs w:val="28"/>
        </w:rPr>
        <w:t xml:space="preserve">язи, которые не обеспечивают запись содержания сообщений, при условии, что сразу же после этого получателю высылается сообщение (письмо, разъяснение и др.) на бумажном носителе и осуществляется публикация на официальном сайте (если необходимость публикации предусмотрена Положением о закупке товаров, работ, услуг). </w:t>
      </w:r>
      <w:r>
        <w:rPr>
          <w:rFonts w:ascii="Times New Roman" w:hAnsi="Times New Roman" w:cs="Times New Roman"/>
          <w:sz w:val="28"/>
          <w:szCs w:val="28"/>
        </w:rPr>
        <w:t xml:space="preserve"> </w:t>
      </w:r>
      <w:proofErr w:type="gramStart"/>
      <w:r w:rsidRPr="00B93C00">
        <w:rPr>
          <w:rFonts w:ascii="Times New Roman" w:hAnsi="Times New Roman" w:cs="Times New Roman"/>
          <w:sz w:val="28"/>
          <w:szCs w:val="28"/>
        </w:rPr>
        <w:t>К</w:t>
      </w:r>
      <w:proofErr w:type="gramEnd"/>
      <w:r w:rsidRPr="00B93C00">
        <w:rPr>
          <w:rFonts w:ascii="Times New Roman" w:hAnsi="Times New Roman" w:cs="Times New Roman"/>
          <w:sz w:val="28"/>
          <w:szCs w:val="28"/>
        </w:rPr>
        <w:t xml:space="preserve"> таким исключения относятся:</w:t>
      </w:r>
    </w:p>
    <w:p w:rsidR="00047209" w:rsidRPr="00B93C00" w:rsidRDefault="00047209" w:rsidP="00047209">
      <w:pPr>
        <w:spacing w:before="60"/>
        <w:ind w:right="23"/>
        <w:jc w:val="both"/>
        <w:rPr>
          <w:rFonts w:ascii="Times New Roman" w:hAnsi="Times New Roman" w:cs="Times New Roman"/>
          <w:sz w:val="28"/>
          <w:szCs w:val="28"/>
        </w:rPr>
      </w:pPr>
      <w:r w:rsidRPr="00B93C00">
        <w:rPr>
          <w:rFonts w:ascii="Times New Roman" w:hAnsi="Times New Roman" w:cs="Times New Roman"/>
          <w:sz w:val="28"/>
          <w:szCs w:val="28"/>
        </w:rPr>
        <w:t>- ответы Заказчика на запросы Участников в части разъяснений положений документации о закупке;</w:t>
      </w:r>
    </w:p>
    <w:p w:rsidR="00047209" w:rsidRPr="00B93C00" w:rsidRDefault="00047209" w:rsidP="00047209">
      <w:pPr>
        <w:spacing w:before="60"/>
        <w:ind w:right="23"/>
        <w:jc w:val="both"/>
        <w:rPr>
          <w:rFonts w:ascii="Times New Roman" w:hAnsi="Times New Roman" w:cs="Times New Roman"/>
          <w:sz w:val="28"/>
          <w:szCs w:val="28"/>
        </w:rPr>
      </w:pPr>
      <w:r w:rsidRPr="00B93C00">
        <w:rPr>
          <w:rFonts w:ascii="Times New Roman" w:hAnsi="Times New Roman" w:cs="Times New Roman"/>
          <w:sz w:val="28"/>
          <w:szCs w:val="28"/>
        </w:rPr>
        <w:t>- предложения Заказчика о продлении срока действия поданных предложений;</w:t>
      </w:r>
    </w:p>
    <w:p w:rsidR="00047209" w:rsidRPr="00B93C00" w:rsidRDefault="00047209" w:rsidP="00047209">
      <w:pPr>
        <w:spacing w:before="60"/>
        <w:ind w:right="23"/>
        <w:jc w:val="both"/>
        <w:rPr>
          <w:rFonts w:ascii="Times New Roman" w:hAnsi="Times New Roman" w:cs="Times New Roman"/>
          <w:sz w:val="28"/>
          <w:szCs w:val="28"/>
        </w:rPr>
      </w:pPr>
      <w:r w:rsidRPr="00B93C00">
        <w:rPr>
          <w:rFonts w:ascii="Times New Roman" w:hAnsi="Times New Roman" w:cs="Times New Roman"/>
          <w:sz w:val="28"/>
          <w:szCs w:val="28"/>
        </w:rPr>
        <w:t>- требования Заказчика к участникам о разъяснении отдельных положений их предложений, предоставленных для участия в процедуре закупки.</w:t>
      </w:r>
    </w:p>
    <w:p w:rsidR="00047209" w:rsidRPr="00B93C00" w:rsidRDefault="00047209" w:rsidP="00047209">
      <w:pPr>
        <w:spacing w:before="60"/>
        <w:ind w:right="23"/>
        <w:jc w:val="both"/>
        <w:rPr>
          <w:rFonts w:ascii="Times New Roman" w:hAnsi="Times New Roman" w:cs="Times New Roman"/>
          <w:sz w:val="28"/>
          <w:szCs w:val="28"/>
        </w:rPr>
      </w:pPr>
      <w:r w:rsidRPr="00B93C00">
        <w:rPr>
          <w:rFonts w:ascii="Times New Roman" w:hAnsi="Times New Roman" w:cs="Times New Roman"/>
          <w:sz w:val="28"/>
          <w:szCs w:val="28"/>
        </w:rPr>
        <w:lastRenderedPageBreak/>
        <w:t xml:space="preserve"> Время на пересылку письменного подтверждения не приостанавливает действие сроков, указанных в Положении о закупке товаров, работ, услуг для нужд ООО «Энергетик».</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К участию в закупке не допускаются участники: </w:t>
      </w:r>
    </w:p>
    <w:p w:rsidR="00047209" w:rsidRPr="00B93C00" w:rsidRDefault="00047209" w:rsidP="00047209">
      <w:pPr>
        <w:numPr>
          <w:ilvl w:val="0"/>
          <w:numId w:val="3"/>
        </w:numPr>
        <w:tabs>
          <w:tab w:val="clear" w:pos="360"/>
          <w:tab w:val="left" w:pos="1080"/>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входящие, в соответствии со ст. 9 Федерального Закона  от 26.07.2006 №135-ФЗ «О защите конкуренции», в одну группу лиц;</w:t>
      </w:r>
    </w:p>
    <w:p w:rsidR="00047209" w:rsidRPr="00B93C00" w:rsidRDefault="00047209" w:rsidP="00047209">
      <w:pPr>
        <w:numPr>
          <w:ilvl w:val="0"/>
          <w:numId w:val="3"/>
        </w:numPr>
        <w:tabs>
          <w:tab w:val="clear" w:pos="360"/>
          <w:tab w:val="left" w:pos="1080"/>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являющиеся неплатежеспособными, находящимися в процессе ликвидации, реорганизации либо признанные банкротом, а также на </w:t>
      </w:r>
      <w:proofErr w:type="gramStart"/>
      <w:r w:rsidRPr="00B93C00">
        <w:rPr>
          <w:rFonts w:ascii="Times New Roman" w:hAnsi="Times New Roman" w:cs="Times New Roman"/>
          <w:sz w:val="28"/>
          <w:szCs w:val="28"/>
        </w:rPr>
        <w:t>имущество</w:t>
      </w:r>
      <w:proofErr w:type="gramEnd"/>
      <w:r w:rsidRPr="00B93C00">
        <w:rPr>
          <w:rFonts w:ascii="Times New Roman" w:hAnsi="Times New Roman" w:cs="Times New Roman"/>
          <w:sz w:val="28"/>
          <w:szCs w:val="28"/>
        </w:rPr>
        <w:t xml:space="preserve"> которых наложен арест;</w:t>
      </w:r>
    </w:p>
    <w:p w:rsidR="00047209" w:rsidRPr="00B93C00" w:rsidRDefault="00047209" w:rsidP="00047209">
      <w:pPr>
        <w:numPr>
          <w:ilvl w:val="0"/>
          <w:numId w:val="3"/>
        </w:numPr>
        <w:tabs>
          <w:tab w:val="clear" w:pos="360"/>
          <w:tab w:val="left" w:pos="1080"/>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не соответствующие требованиям Заказчика в области промышленной безопасности, охраны труда и окружающей среды;</w:t>
      </w:r>
    </w:p>
    <w:p w:rsidR="00047209" w:rsidRPr="00B93C00" w:rsidRDefault="00047209" w:rsidP="00047209">
      <w:pPr>
        <w:numPr>
          <w:ilvl w:val="0"/>
          <w:numId w:val="3"/>
        </w:numPr>
        <w:tabs>
          <w:tab w:val="clear" w:pos="360"/>
          <w:tab w:val="left" w:pos="1080"/>
        </w:tabs>
        <w:spacing w:after="0" w:line="240" w:lineRule="auto"/>
        <w:ind w:right="23" w:firstLine="720"/>
        <w:jc w:val="both"/>
        <w:rPr>
          <w:rFonts w:ascii="Times New Roman" w:hAnsi="Times New Roman" w:cs="Times New Roman"/>
          <w:sz w:val="28"/>
          <w:szCs w:val="28"/>
        </w:rPr>
      </w:pPr>
      <w:proofErr w:type="gramStart"/>
      <w:r w:rsidRPr="00B93C00">
        <w:rPr>
          <w:rFonts w:ascii="Times New Roman" w:hAnsi="Times New Roman" w:cs="Times New Roman"/>
          <w:sz w:val="28"/>
          <w:szCs w:val="28"/>
        </w:rPr>
        <w:t>допустившие</w:t>
      </w:r>
      <w:proofErr w:type="gramEnd"/>
      <w:r w:rsidRPr="00B93C00">
        <w:rPr>
          <w:rFonts w:ascii="Times New Roman" w:hAnsi="Times New Roman" w:cs="Times New Roman"/>
          <w:sz w:val="28"/>
          <w:szCs w:val="28"/>
        </w:rPr>
        <w:t xml:space="preserve"> нарушение обязательств по каким-либо договорам, ранее заключенным с Заказчиком, подтвержденные документально; </w:t>
      </w:r>
    </w:p>
    <w:p w:rsidR="00047209" w:rsidRPr="00851CBB" w:rsidRDefault="00047209" w:rsidP="00570D93">
      <w:pPr>
        <w:pStyle w:val="ac"/>
        <w:numPr>
          <w:ilvl w:val="0"/>
          <w:numId w:val="14"/>
        </w:numPr>
        <w:tabs>
          <w:tab w:val="left" w:pos="1080"/>
        </w:tabs>
        <w:spacing w:before="60" w:after="0" w:line="240" w:lineRule="auto"/>
        <w:ind w:right="23"/>
        <w:jc w:val="both"/>
        <w:rPr>
          <w:rFonts w:ascii="Times New Roman" w:hAnsi="Times New Roman" w:cs="Times New Roman"/>
          <w:sz w:val="28"/>
          <w:szCs w:val="28"/>
        </w:rPr>
      </w:pPr>
      <w:proofErr w:type="gramStart"/>
      <w:r w:rsidRPr="00047209">
        <w:rPr>
          <w:rFonts w:ascii="Times New Roman" w:hAnsi="Times New Roman" w:cs="Times New Roman"/>
          <w:sz w:val="28"/>
          <w:szCs w:val="28"/>
        </w:rPr>
        <w:t>сведения</w:t>
      </w:r>
      <w:proofErr w:type="gramEnd"/>
      <w:r w:rsidRPr="00047209">
        <w:rPr>
          <w:rFonts w:ascii="Times New Roman" w:hAnsi="Times New Roman" w:cs="Times New Roman"/>
          <w:sz w:val="28"/>
          <w:szCs w:val="28"/>
        </w:rPr>
        <w:t xml:space="preserve"> о которых содержатся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0" w:history="1">
        <w:r w:rsidRPr="00047209">
          <w:rPr>
            <w:rFonts w:ascii="Times New Roman" w:hAnsi="Times New Roman" w:cs="Times New Roman"/>
            <w:sz w:val="28"/>
            <w:szCs w:val="28"/>
          </w:rPr>
          <w:t>законом</w:t>
        </w:r>
      </w:hyperlink>
      <w:r w:rsidRPr="00047209">
        <w:rPr>
          <w:rFonts w:ascii="Times New Roman" w:hAnsi="Times New Roman" w:cs="Times New Roman"/>
          <w:sz w:val="28"/>
          <w:szCs w:val="28"/>
        </w:rPr>
        <w:t xml:space="preserve"> </w:t>
      </w:r>
      <w:r>
        <w:rPr>
          <w:rFonts w:ascii="Times New Roman" w:hAnsi="Times New Roman" w:cs="Times New Roman"/>
          <w:sz w:val="28"/>
          <w:szCs w:val="28"/>
        </w:rPr>
        <w:t>от 05 апреля 2013 года № 44-ФЗ «О контрактной системе в сфере закупок товаров, работ, услуг для обеспечения государственных и муниципальных нужд»</w:t>
      </w:r>
      <w:r w:rsidRPr="00851CBB">
        <w:rPr>
          <w:rFonts w:ascii="Times New Roman" w:hAnsi="Times New Roman" w:cs="Times New Roman"/>
          <w:sz w:val="28"/>
          <w:szCs w:val="28"/>
        </w:rPr>
        <w:t>.</w:t>
      </w:r>
    </w:p>
    <w:p w:rsidR="00047209" w:rsidRPr="00047209" w:rsidRDefault="00047209" w:rsidP="00570D93">
      <w:pPr>
        <w:numPr>
          <w:ilvl w:val="0"/>
          <w:numId w:val="4"/>
        </w:numPr>
        <w:tabs>
          <w:tab w:val="clear" w:pos="2276"/>
          <w:tab w:val="left" w:pos="1080"/>
          <w:tab w:val="num" w:pos="1260"/>
          <w:tab w:val="num" w:pos="1425"/>
        </w:tabs>
        <w:spacing w:before="60" w:after="0" w:line="240" w:lineRule="auto"/>
        <w:ind w:left="0" w:right="23" w:firstLine="720"/>
        <w:jc w:val="both"/>
        <w:rPr>
          <w:rFonts w:ascii="Times New Roman" w:hAnsi="Times New Roman" w:cs="Times New Roman"/>
          <w:sz w:val="28"/>
          <w:szCs w:val="28"/>
        </w:rPr>
      </w:pPr>
      <w:r w:rsidRPr="00047209">
        <w:rPr>
          <w:rFonts w:ascii="Times New Roman" w:hAnsi="Times New Roman" w:cs="Times New Roman"/>
          <w:sz w:val="28"/>
          <w:szCs w:val="28"/>
        </w:rPr>
        <w:t>Представленное предложение после его рассмотрения Участнику не возвращается. Участник принимает на себя обязательство обращаться с информацией, находящейся в документации о закупке Заказчика, как с конфиденциальной, и не разглашать ее какой-либо третьей стороне.</w:t>
      </w:r>
    </w:p>
    <w:p w:rsidR="00047209" w:rsidRPr="00B93C00" w:rsidRDefault="00047209" w:rsidP="00570D93">
      <w:pPr>
        <w:numPr>
          <w:ilvl w:val="0"/>
          <w:numId w:val="4"/>
        </w:numPr>
        <w:tabs>
          <w:tab w:val="clear" w:pos="2276"/>
          <w:tab w:val="num" w:pos="126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Заказчик обязуется соблюдать конфиденциальность информации, содержащейся в предложении Участника. Конфиденциальной признается и переписка по вопросам закупки.</w:t>
      </w:r>
    </w:p>
    <w:p w:rsidR="00047209" w:rsidRPr="00B93C00" w:rsidRDefault="00047209" w:rsidP="00570D93">
      <w:pPr>
        <w:numPr>
          <w:ilvl w:val="0"/>
          <w:numId w:val="4"/>
        </w:numPr>
        <w:tabs>
          <w:tab w:val="clear" w:pos="2276"/>
          <w:tab w:val="num" w:pos="126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Языком предложения Участника, а также переписки по вопросам закупки является русский язык.</w:t>
      </w:r>
    </w:p>
    <w:p w:rsidR="00047209" w:rsidRPr="00B93C00" w:rsidRDefault="00047209" w:rsidP="00570D93">
      <w:pPr>
        <w:numPr>
          <w:ilvl w:val="0"/>
          <w:numId w:val="4"/>
        </w:numPr>
        <w:tabs>
          <w:tab w:val="clear" w:pos="2276"/>
          <w:tab w:val="num" w:pos="126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Заказчик имеет право:</w:t>
      </w:r>
    </w:p>
    <w:p w:rsidR="00047209" w:rsidRPr="00B93C00" w:rsidRDefault="00047209" w:rsidP="00047209">
      <w:pPr>
        <w:numPr>
          <w:ilvl w:val="0"/>
          <w:numId w:val="3"/>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не допускать к процедуре закупки любое из полученных предложений, в случае его несоответствия требованиям документации о закупке;</w:t>
      </w:r>
    </w:p>
    <w:p w:rsidR="00047209" w:rsidRPr="00B93C00" w:rsidRDefault="00047209" w:rsidP="00047209">
      <w:pPr>
        <w:numPr>
          <w:ilvl w:val="0"/>
          <w:numId w:val="3"/>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отказаться от проведения любой процедуры закупок (кроме конкурса и аукциона) после ее объявления в любое время, если иное прямо не указано в документации о закупке;</w:t>
      </w:r>
    </w:p>
    <w:p w:rsidR="00047209" w:rsidRPr="00B93C00" w:rsidRDefault="00047209" w:rsidP="00047209">
      <w:pPr>
        <w:numPr>
          <w:ilvl w:val="0"/>
          <w:numId w:val="3"/>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отказаться от проведения открытых торгов: если иное не предусмотрено законодательством Российской Федерации или не указано в извещении о проведении торгов, организатор торгов, сделавший извещение, вправе отказаться от проведения аукциона в любое время, но не </w:t>
      </w:r>
      <w:proofErr w:type="gramStart"/>
      <w:r w:rsidRPr="00B93C00">
        <w:rPr>
          <w:rFonts w:ascii="Times New Roman" w:hAnsi="Times New Roman" w:cs="Times New Roman"/>
          <w:sz w:val="28"/>
          <w:szCs w:val="28"/>
        </w:rPr>
        <w:t>позднее</w:t>
      </w:r>
      <w:proofErr w:type="gramEnd"/>
      <w:r w:rsidRPr="00B93C00">
        <w:rPr>
          <w:rFonts w:ascii="Times New Roman" w:hAnsi="Times New Roman" w:cs="Times New Roman"/>
          <w:sz w:val="28"/>
          <w:szCs w:val="28"/>
        </w:rPr>
        <w:t xml:space="preserve"> чем за три дня до наступления даты его проведения, а конкурса – не позднее чем за тридцать дней до проведения конкурса. В случаях, когда организатор открытых торгов отказался от их проведения с нарушением указанных сроков, он обязан возместить участникам </w:t>
      </w:r>
      <w:r w:rsidRPr="00B93C00">
        <w:rPr>
          <w:rFonts w:ascii="Times New Roman" w:hAnsi="Times New Roman" w:cs="Times New Roman"/>
          <w:sz w:val="28"/>
          <w:szCs w:val="28"/>
        </w:rPr>
        <w:lastRenderedPageBreak/>
        <w:t>понесенный ими реальный ущерб. 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047209" w:rsidRPr="00B93C00" w:rsidRDefault="00047209" w:rsidP="00047209">
      <w:pPr>
        <w:numPr>
          <w:ilvl w:val="0"/>
          <w:numId w:val="3"/>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в целях проверки заявленных Участником в предложении сведений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Участника;</w:t>
      </w:r>
    </w:p>
    <w:p w:rsidR="00047209" w:rsidRPr="00B93C00" w:rsidRDefault="00047209" w:rsidP="00047209">
      <w:pPr>
        <w:numPr>
          <w:ilvl w:val="0"/>
          <w:numId w:val="3"/>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продлить срок подачи предложений на участие в любой процедуре (кроме конкурса или аукциона) в любое время до истечения первоначально объявленного срока, если в документации о закупке не было установлено дополнительных ограничений;</w:t>
      </w:r>
    </w:p>
    <w:p w:rsidR="00047209" w:rsidRPr="00B93C00" w:rsidRDefault="00047209" w:rsidP="00570D93">
      <w:pPr>
        <w:numPr>
          <w:ilvl w:val="0"/>
          <w:numId w:val="4"/>
        </w:numPr>
        <w:tabs>
          <w:tab w:val="clear" w:pos="2276"/>
          <w:tab w:val="num" w:pos="1260"/>
          <w:tab w:val="num" w:pos="1425"/>
        </w:tabs>
        <w:spacing w:before="60" w:after="0" w:line="240" w:lineRule="auto"/>
        <w:ind w:left="0" w:right="23" w:firstLine="720"/>
        <w:jc w:val="both"/>
        <w:rPr>
          <w:rFonts w:ascii="Times New Roman" w:hAnsi="Times New Roman" w:cs="Times New Roman"/>
          <w:b/>
          <w:sz w:val="28"/>
          <w:szCs w:val="28"/>
        </w:rPr>
      </w:pPr>
      <w:r w:rsidRPr="00B93C00">
        <w:rPr>
          <w:rFonts w:ascii="Times New Roman" w:hAnsi="Times New Roman" w:cs="Times New Roman"/>
          <w:b/>
          <w:sz w:val="28"/>
          <w:szCs w:val="28"/>
        </w:rPr>
        <w:t>Перечень обязательных документов, входящих в Техническую часть предложения:</w:t>
      </w:r>
    </w:p>
    <w:p w:rsidR="00047209" w:rsidRPr="00B93C00" w:rsidRDefault="00047209" w:rsidP="00047209">
      <w:pPr>
        <w:tabs>
          <w:tab w:val="left" w:pos="1080"/>
        </w:tabs>
        <w:ind w:right="23" w:firstLine="720"/>
        <w:jc w:val="both"/>
        <w:rPr>
          <w:rFonts w:ascii="Times New Roman" w:hAnsi="Times New Roman" w:cs="Times New Roman"/>
          <w:sz w:val="28"/>
          <w:szCs w:val="28"/>
        </w:rPr>
      </w:pPr>
      <w:r w:rsidRPr="00B93C00">
        <w:rPr>
          <w:rFonts w:ascii="Times New Roman" w:hAnsi="Times New Roman" w:cs="Times New Roman"/>
          <w:sz w:val="28"/>
          <w:szCs w:val="28"/>
        </w:rPr>
        <w:t>Техническая часть – документы, подготовленные Участником в соответствии с требованиями  документации о закупке Заказчика, в том числе настоящей Инструкции, за исключением документов, содержащих сведения о цене предложения.</w:t>
      </w:r>
    </w:p>
    <w:p w:rsidR="00047209" w:rsidRPr="00B93C00" w:rsidRDefault="00047209" w:rsidP="00047209">
      <w:pPr>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предложения должен предоставить свидетельства своего технического потенциала, необходимой квалификации, экономического и финансового положения. К указанным свидетельствам относится:</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w:t>
      </w:r>
      <w:r w:rsidR="00DE49D8">
        <w:rPr>
          <w:rFonts w:ascii="Times New Roman" w:hAnsi="Times New Roman" w:cs="Times New Roman"/>
          <w:sz w:val="28"/>
          <w:szCs w:val="28"/>
        </w:rPr>
        <w:t>Анкета участника закупки</w:t>
      </w:r>
      <w:r w:rsidRPr="00B93C00">
        <w:rPr>
          <w:rFonts w:ascii="Times New Roman" w:hAnsi="Times New Roman" w:cs="Times New Roman"/>
          <w:sz w:val="28"/>
          <w:szCs w:val="28"/>
        </w:rPr>
        <w:t>» по форме согласно Приложению № 1 и, при наличии требований Заказчика.</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 «Титульный лист предложения» по форме согласно Приложению № 2 к настоящей Инструкции.</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Учредительные документы и свидетельства о регистрации:</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Устав в действующей редакции с учетом его изменений и дополнений  (заверенная копия);</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Свидетельство о постановке на учет в налоговом органе (заверенная копия);</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Свидетельство о внесении записи в ЕГРЮЛ (заверенная копия);</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Свидетельство о государственной регистрации юридического лица        (заверенная копия);</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Выписка из ЕГРЮЛ выданная ФНС не ранее 1 месяца до дня подачи оферты (оригинал);</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Учредительные документы (приказы, протоколы собраний учредителей и т.п.), подтверждающие полномочия лица, подписавшего Предложение, а так же его права на заключение соответствующего договора по результатам переторжки (копия заверенная Участником);</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lastRenderedPageBreak/>
        <w:t>Документ о назначении директора (руководителя) организации (копия заверенная Участником).</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Заверенные копии: лицензий на право осуществления видов деятельности, соответствующих предмету закупки (в случае если в соответствии с действующим законодательством данный вид деятельности подлежит лицензированию); необходимых сертификатов на товар; разрешений соответствующих надзорных органов (при необходимости).</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Копии бухгалтерской отчетности (бухгалтерских балансов, отчётов о прибылях и убытках), аудиторских заключений за предыдущий год и истекший отчетный период, заверенные руководителем, главным бух</w:t>
      </w:r>
      <w:r w:rsidR="00DE49D8">
        <w:rPr>
          <w:rFonts w:ascii="Times New Roman" w:hAnsi="Times New Roman" w:cs="Times New Roman"/>
          <w:sz w:val="28"/>
          <w:szCs w:val="28"/>
        </w:rPr>
        <w:t xml:space="preserve">галтером и скрепленные печатью (при наличии). </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Справка об отсутствии задолженности по уплате налогов и обязательных платежей (акт сверки по платежам в бюджетные и внебюджетные фонды, выданный налоговым органом).</w:t>
      </w:r>
    </w:p>
    <w:p w:rsidR="00047209" w:rsidRPr="00B93C00" w:rsidRDefault="00047209" w:rsidP="00047209">
      <w:pPr>
        <w:numPr>
          <w:ilvl w:val="1"/>
          <w:numId w:val="4"/>
        </w:numPr>
        <w:tabs>
          <w:tab w:val="clear" w:pos="1751"/>
          <w:tab w:val="num" w:pos="1070"/>
        </w:tabs>
        <w:spacing w:before="60" w:after="12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Сведения о финансовых возможностях и источниках финансирования по указанным формам: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176"/>
        <w:gridCol w:w="1104"/>
        <w:gridCol w:w="1260"/>
        <w:gridCol w:w="1260"/>
        <w:gridCol w:w="1073"/>
      </w:tblGrid>
      <w:tr w:rsidR="00047209" w:rsidRPr="00B93C00" w:rsidTr="0098500D">
        <w:trPr>
          <w:cantSplit/>
          <w:trHeight w:val="221"/>
        </w:trPr>
        <w:tc>
          <w:tcPr>
            <w:tcW w:w="3780" w:type="dxa"/>
            <w:vMerge w:val="restart"/>
            <w:tcBorders>
              <w:top w:val="single" w:sz="4" w:space="0" w:color="auto"/>
              <w:left w:val="single" w:sz="4" w:space="0" w:color="auto"/>
              <w:bottom w:val="single" w:sz="4" w:space="0" w:color="auto"/>
              <w:right w:val="single" w:sz="4" w:space="0" w:color="auto"/>
            </w:tcBorders>
          </w:tcPr>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 xml:space="preserve">Сведения о финансовом состоянии </w:t>
            </w:r>
          </w:p>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 в млн. руб.)</w:t>
            </w:r>
          </w:p>
        </w:tc>
        <w:tc>
          <w:tcPr>
            <w:tcW w:w="3540" w:type="dxa"/>
            <w:gridSpan w:val="3"/>
            <w:tcBorders>
              <w:top w:val="single" w:sz="4" w:space="0" w:color="auto"/>
              <w:left w:val="single" w:sz="4" w:space="0" w:color="auto"/>
              <w:bottom w:val="single" w:sz="4" w:space="0" w:color="auto"/>
              <w:right w:val="single" w:sz="4" w:space="0" w:color="auto"/>
            </w:tcBorders>
          </w:tcPr>
          <w:p w:rsidR="00047209" w:rsidRPr="00814BE1" w:rsidRDefault="00047209" w:rsidP="00DE49D8">
            <w:pPr>
              <w:spacing w:after="0" w:line="240" w:lineRule="auto"/>
              <w:rPr>
                <w:rFonts w:ascii="Times New Roman" w:hAnsi="Times New Roman" w:cs="Times New Roman"/>
              </w:rPr>
            </w:pPr>
            <w:r w:rsidRPr="00814BE1">
              <w:rPr>
                <w:rFonts w:ascii="Times New Roman" w:hAnsi="Times New Roman" w:cs="Times New Roman"/>
              </w:rPr>
              <w:t xml:space="preserve">По факту за </w:t>
            </w:r>
            <w:proofErr w:type="gramStart"/>
            <w:r w:rsidRPr="00814BE1">
              <w:rPr>
                <w:rFonts w:ascii="Times New Roman" w:hAnsi="Times New Roman" w:cs="Times New Roman"/>
              </w:rPr>
              <w:t>последние</w:t>
            </w:r>
            <w:proofErr w:type="gramEnd"/>
            <w:r w:rsidRPr="00814BE1">
              <w:rPr>
                <w:rFonts w:ascii="Times New Roman" w:hAnsi="Times New Roman" w:cs="Times New Roman"/>
              </w:rPr>
              <w:t xml:space="preserve"> </w:t>
            </w:r>
          </w:p>
          <w:p w:rsidR="00047209" w:rsidRPr="00622D04" w:rsidRDefault="00047209" w:rsidP="00DE49D8">
            <w:pPr>
              <w:spacing w:after="0" w:line="240" w:lineRule="auto"/>
            </w:pPr>
            <w:r w:rsidRPr="00814BE1">
              <w:rPr>
                <w:rFonts w:ascii="Times New Roman" w:hAnsi="Times New Roman" w:cs="Times New Roman"/>
              </w:rPr>
              <w:t>3 (три) года</w:t>
            </w:r>
          </w:p>
        </w:tc>
        <w:tc>
          <w:tcPr>
            <w:tcW w:w="2333" w:type="dxa"/>
            <w:gridSpan w:val="2"/>
            <w:tcBorders>
              <w:top w:val="single" w:sz="4" w:space="0" w:color="auto"/>
              <w:left w:val="single" w:sz="4" w:space="0" w:color="auto"/>
              <w:bottom w:val="single" w:sz="4" w:space="0" w:color="auto"/>
              <w:right w:val="single" w:sz="4" w:space="0" w:color="auto"/>
            </w:tcBorders>
          </w:tcPr>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Прогноз на следующие два года</w:t>
            </w:r>
          </w:p>
        </w:tc>
      </w:tr>
      <w:tr w:rsidR="00047209" w:rsidRPr="00B93C00" w:rsidTr="0098500D">
        <w:trPr>
          <w:cantSplit/>
          <w:trHeight w:val="64"/>
        </w:trPr>
        <w:tc>
          <w:tcPr>
            <w:tcW w:w="3780" w:type="dxa"/>
            <w:vMerge/>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1</w:t>
            </w: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ind w:left="-66" w:firstLine="66"/>
              <w:jc w:val="center"/>
              <w:rPr>
                <w:rFonts w:ascii="Times New Roman" w:hAnsi="Times New Roman" w:cs="Times New Roman"/>
                <w:sz w:val="24"/>
                <w:szCs w:val="24"/>
              </w:rPr>
            </w:pPr>
            <w:r w:rsidRPr="00622D04">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4</w:t>
            </w: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5</w:t>
            </w:r>
          </w:p>
        </w:tc>
      </w:tr>
      <w:tr w:rsidR="00047209" w:rsidRPr="00B93C00" w:rsidTr="0098500D">
        <w:trPr>
          <w:cantSplit/>
          <w:trHeight w:val="211"/>
        </w:trPr>
        <w:tc>
          <w:tcPr>
            <w:tcW w:w="378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r w:rsidRPr="00622D04">
              <w:rPr>
                <w:rFonts w:ascii="Times New Roman" w:hAnsi="Times New Roman" w:cs="Times New Roman"/>
                <w:sz w:val="24"/>
                <w:szCs w:val="24"/>
              </w:rPr>
              <w:t>1. Валюта баланса</w:t>
            </w: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r>
      <w:tr w:rsidR="00047209" w:rsidRPr="00B93C00" w:rsidTr="0098500D">
        <w:trPr>
          <w:cantSplit/>
          <w:trHeight w:val="77"/>
        </w:trPr>
        <w:tc>
          <w:tcPr>
            <w:tcW w:w="378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r w:rsidRPr="00622D04">
              <w:rPr>
                <w:rFonts w:ascii="Times New Roman" w:hAnsi="Times New Roman" w:cs="Times New Roman"/>
                <w:sz w:val="24"/>
                <w:szCs w:val="24"/>
              </w:rPr>
              <w:t>2. Оборотные активы</w:t>
            </w: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r>
      <w:tr w:rsidR="00047209" w:rsidRPr="00B93C00" w:rsidTr="0098500D">
        <w:trPr>
          <w:trHeight w:val="77"/>
        </w:trPr>
        <w:tc>
          <w:tcPr>
            <w:tcW w:w="378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r w:rsidRPr="00622D04">
              <w:rPr>
                <w:rFonts w:ascii="Times New Roman" w:hAnsi="Times New Roman" w:cs="Times New Roman"/>
                <w:sz w:val="24"/>
                <w:szCs w:val="24"/>
              </w:rPr>
              <w:t>3. Суммарные пассивы</w:t>
            </w: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r>
      <w:tr w:rsidR="00047209" w:rsidRPr="00B93C00" w:rsidTr="0098500D">
        <w:trPr>
          <w:cantSplit/>
          <w:trHeight w:val="77"/>
        </w:trPr>
        <w:tc>
          <w:tcPr>
            <w:tcW w:w="378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r w:rsidRPr="00622D04">
              <w:rPr>
                <w:rFonts w:ascii="Times New Roman" w:hAnsi="Times New Roman" w:cs="Times New Roman"/>
                <w:sz w:val="24"/>
                <w:szCs w:val="24"/>
              </w:rPr>
              <w:t>4. Текущие пассивы</w:t>
            </w: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r>
      <w:tr w:rsidR="00047209" w:rsidRPr="00B93C00" w:rsidTr="0098500D">
        <w:trPr>
          <w:cantSplit/>
          <w:trHeight w:val="77"/>
        </w:trPr>
        <w:tc>
          <w:tcPr>
            <w:tcW w:w="378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r w:rsidRPr="00622D04">
              <w:rPr>
                <w:rFonts w:ascii="Times New Roman" w:hAnsi="Times New Roman" w:cs="Times New Roman"/>
                <w:sz w:val="24"/>
                <w:szCs w:val="24"/>
              </w:rPr>
              <w:t>5. Прибыль до уплаты налогов</w:t>
            </w: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r>
      <w:tr w:rsidR="00047209" w:rsidRPr="00B93C00" w:rsidTr="0098500D">
        <w:trPr>
          <w:cantSplit/>
          <w:trHeight w:val="77"/>
        </w:trPr>
        <w:tc>
          <w:tcPr>
            <w:tcW w:w="378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r w:rsidRPr="00622D04">
              <w:rPr>
                <w:rFonts w:ascii="Times New Roman" w:hAnsi="Times New Roman" w:cs="Times New Roman"/>
                <w:sz w:val="24"/>
                <w:szCs w:val="24"/>
              </w:rPr>
              <w:t>6. Прибыль после уплаты налогов</w:t>
            </w: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r>
    </w:tbl>
    <w:p w:rsidR="00047209" w:rsidRPr="00B93C00" w:rsidRDefault="00047209" w:rsidP="00047209">
      <w:pPr>
        <w:spacing w:before="120" w:after="120"/>
        <w:jc w:val="both"/>
        <w:rPr>
          <w:rFonts w:ascii="Times New Roman" w:hAnsi="Times New Roman" w:cs="Times New Roman"/>
          <w:sz w:val="28"/>
          <w:szCs w:val="28"/>
        </w:rPr>
      </w:pPr>
      <w:r w:rsidRPr="00B93C00">
        <w:rPr>
          <w:rFonts w:ascii="Times New Roman" w:hAnsi="Times New Roman" w:cs="Times New Roman"/>
          <w:b/>
          <w:sz w:val="28"/>
          <w:szCs w:val="28"/>
        </w:rPr>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Участник должен предоставить сведения о финансовом состоянии, заполнив указанную форму, в которой приводятся суммарные данные по активам и пассивам, выраженные в млн. рублей (на конец соответствующего года) за последние 3 (три) года. На основе существующих обязатель</w:t>
      </w:r>
      <w:proofErr w:type="gramStart"/>
      <w:r w:rsidRPr="00B93C00">
        <w:rPr>
          <w:rFonts w:ascii="Times New Roman" w:hAnsi="Times New Roman" w:cs="Times New Roman"/>
          <w:sz w:val="28"/>
          <w:szCs w:val="28"/>
        </w:rPr>
        <w:t>ств пр</w:t>
      </w:r>
      <w:proofErr w:type="gramEnd"/>
      <w:r w:rsidRPr="00B93C00">
        <w:rPr>
          <w:rFonts w:ascii="Times New Roman" w:hAnsi="Times New Roman" w:cs="Times New Roman"/>
          <w:sz w:val="28"/>
          <w:szCs w:val="28"/>
        </w:rPr>
        <w:t>оизводится прогноз оценки активов и пассивов, выраженный в млн. рублей на следующие два года.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4"/>
        <w:gridCol w:w="4483"/>
      </w:tblGrid>
      <w:tr w:rsidR="00047209" w:rsidRPr="00B93C00" w:rsidTr="0098500D">
        <w:trPr>
          <w:trHeight w:val="77"/>
        </w:trPr>
        <w:tc>
          <w:tcPr>
            <w:tcW w:w="4334"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jc w:val="center"/>
              <w:rPr>
                <w:rFonts w:ascii="Times New Roman" w:hAnsi="Times New Roman" w:cs="Times New Roman"/>
                <w:sz w:val="28"/>
                <w:szCs w:val="28"/>
              </w:rPr>
            </w:pPr>
            <w:r w:rsidRPr="00B93C00">
              <w:rPr>
                <w:rFonts w:ascii="Times New Roman" w:hAnsi="Times New Roman" w:cs="Times New Roman"/>
                <w:sz w:val="28"/>
                <w:szCs w:val="28"/>
              </w:rPr>
              <w:t>Источник финансирования</w:t>
            </w:r>
          </w:p>
        </w:tc>
        <w:tc>
          <w:tcPr>
            <w:tcW w:w="4483"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jc w:val="center"/>
              <w:rPr>
                <w:rFonts w:ascii="Times New Roman" w:hAnsi="Times New Roman" w:cs="Times New Roman"/>
                <w:sz w:val="28"/>
                <w:szCs w:val="28"/>
              </w:rPr>
            </w:pPr>
            <w:r w:rsidRPr="00B93C00">
              <w:rPr>
                <w:rFonts w:ascii="Times New Roman" w:hAnsi="Times New Roman" w:cs="Times New Roman"/>
                <w:sz w:val="28"/>
                <w:szCs w:val="28"/>
              </w:rPr>
              <w:t>Объем (в млн. рублей)</w:t>
            </w:r>
          </w:p>
        </w:tc>
      </w:tr>
      <w:tr w:rsidR="00047209" w:rsidRPr="00B93C00" w:rsidTr="0098500D">
        <w:trPr>
          <w:trHeight w:val="77"/>
        </w:trPr>
        <w:tc>
          <w:tcPr>
            <w:tcW w:w="4334"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rPr>
                <w:rFonts w:ascii="Times New Roman" w:hAnsi="Times New Roman" w:cs="Times New Roman"/>
                <w:sz w:val="28"/>
                <w:szCs w:val="28"/>
              </w:rPr>
            </w:pPr>
            <w:r w:rsidRPr="00B93C00">
              <w:rPr>
                <w:rFonts w:ascii="Times New Roman" w:hAnsi="Times New Roman" w:cs="Times New Roman"/>
                <w:sz w:val="28"/>
                <w:szCs w:val="28"/>
              </w:rPr>
              <w:t>1.</w:t>
            </w:r>
          </w:p>
        </w:tc>
        <w:tc>
          <w:tcPr>
            <w:tcW w:w="4483"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rPr>
                <w:rFonts w:ascii="Times New Roman" w:hAnsi="Times New Roman" w:cs="Times New Roman"/>
                <w:sz w:val="28"/>
                <w:szCs w:val="28"/>
              </w:rPr>
            </w:pPr>
          </w:p>
        </w:tc>
      </w:tr>
      <w:tr w:rsidR="00047209" w:rsidRPr="00B93C00" w:rsidTr="0098500D">
        <w:trPr>
          <w:trHeight w:val="77"/>
        </w:trPr>
        <w:tc>
          <w:tcPr>
            <w:tcW w:w="4334"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rPr>
                <w:rFonts w:ascii="Times New Roman" w:hAnsi="Times New Roman" w:cs="Times New Roman"/>
                <w:sz w:val="28"/>
                <w:szCs w:val="28"/>
              </w:rPr>
            </w:pPr>
            <w:r w:rsidRPr="00B93C00">
              <w:rPr>
                <w:rFonts w:ascii="Times New Roman" w:hAnsi="Times New Roman" w:cs="Times New Roman"/>
                <w:sz w:val="28"/>
                <w:szCs w:val="28"/>
              </w:rPr>
              <w:t>2.</w:t>
            </w:r>
          </w:p>
        </w:tc>
        <w:tc>
          <w:tcPr>
            <w:tcW w:w="4483"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rPr>
                <w:rFonts w:ascii="Times New Roman" w:hAnsi="Times New Roman" w:cs="Times New Roman"/>
                <w:sz w:val="28"/>
                <w:szCs w:val="28"/>
              </w:rPr>
            </w:pPr>
          </w:p>
        </w:tc>
      </w:tr>
      <w:tr w:rsidR="00047209" w:rsidRPr="00B93C00" w:rsidTr="0098500D">
        <w:trPr>
          <w:trHeight w:val="77"/>
        </w:trPr>
        <w:tc>
          <w:tcPr>
            <w:tcW w:w="4334"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rPr>
                <w:rFonts w:ascii="Times New Roman" w:hAnsi="Times New Roman" w:cs="Times New Roman"/>
                <w:sz w:val="28"/>
                <w:szCs w:val="28"/>
              </w:rPr>
            </w:pPr>
            <w:r w:rsidRPr="00B93C00">
              <w:rPr>
                <w:rFonts w:ascii="Times New Roman" w:hAnsi="Times New Roman" w:cs="Times New Roman"/>
                <w:sz w:val="28"/>
                <w:szCs w:val="28"/>
              </w:rPr>
              <w:t>и т.д.</w:t>
            </w:r>
          </w:p>
        </w:tc>
        <w:tc>
          <w:tcPr>
            <w:tcW w:w="4483"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rPr>
                <w:rFonts w:ascii="Times New Roman" w:hAnsi="Times New Roman" w:cs="Times New Roman"/>
                <w:sz w:val="28"/>
                <w:szCs w:val="28"/>
              </w:rPr>
            </w:pPr>
          </w:p>
        </w:tc>
      </w:tr>
    </w:tbl>
    <w:p w:rsidR="00047209" w:rsidRPr="00B93C00" w:rsidRDefault="00047209" w:rsidP="00047209">
      <w:pPr>
        <w:tabs>
          <w:tab w:val="left" w:pos="0"/>
        </w:tabs>
        <w:spacing w:before="60"/>
        <w:ind w:right="23"/>
        <w:jc w:val="both"/>
        <w:rPr>
          <w:rFonts w:ascii="Times New Roman" w:hAnsi="Times New Roman" w:cs="Times New Roman"/>
          <w:sz w:val="28"/>
          <w:szCs w:val="28"/>
        </w:rPr>
      </w:pPr>
      <w:r w:rsidRPr="00B93C00">
        <w:rPr>
          <w:rFonts w:ascii="Times New Roman" w:hAnsi="Times New Roman" w:cs="Times New Roman"/>
          <w:b/>
          <w:sz w:val="28"/>
          <w:szCs w:val="28"/>
        </w:rPr>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указать предлагаемые источники финансирования, обеспечивающие потребности в движении платежей по проекту, без учета текущих обязательств.</w:t>
      </w:r>
    </w:p>
    <w:p w:rsidR="00047209" w:rsidRDefault="00047209" w:rsidP="00047209">
      <w:pPr>
        <w:numPr>
          <w:ilvl w:val="1"/>
          <w:numId w:val="4"/>
        </w:numPr>
        <w:tabs>
          <w:tab w:val="clear" w:pos="1751"/>
          <w:tab w:val="num" w:pos="1070"/>
          <w:tab w:val="num" w:pos="162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Подробные сведения об аналогичных по характеру и сложности договорах, заключенных </w:t>
      </w:r>
      <w:proofErr w:type="gramStart"/>
      <w:r w:rsidRPr="00B93C00">
        <w:rPr>
          <w:rFonts w:ascii="Times New Roman" w:hAnsi="Times New Roman" w:cs="Times New Roman"/>
          <w:sz w:val="28"/>
          <w:szCs w:val="28"/>
        </w:rPr>
        <w:t>за</w:t>
      </w:r>
      <w:proofErr w:type="gramEnd"/>
      <w:r w:rsidRPr="00B93C00">
        <w:rPr>
          <w:rFonts w:ascii="Times New Roman" w:hAnsi="Times New Roman" w:cs="Times New Roman"/>
          <w:sz w:val="28"/>
          <w:szCs w:val="28"/>
        </w:rPr>
        <w:t xml:space="preserve"> последние </w:t>
      </w:r>
      <w:r w:rsidR="00DE49D8">
        <w:rPr>
          <w:rFonts w:ascii="Times New Roman" w:hAnsi="Times New Roman" w:cs="Times New Roman"/>
          <w:sz w:val="28"/>
          <w:szCs w:val="28"/>
        </w:rPr>
        <w:t>3 года</w:t>
      </w:r>
      <w:r w:rsidRPr="00B93C00">
        <w:rPr>
          <w:rFonts w:ascii="Times New Roman" w:hAnsi="Times New Roman" w:cs="Times New Roman"/>
          <w:sz w:val="28"/>
          <w:szCs w:val="28"/>
        </w:rPr>
        <w:t xml:space="preserve"> по указанной форме: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2520"/>
        <w:gridCol w:w="2572"/>
        <w:gridCol w:w="2268"/>
        <w:gridCol w:w="1985"/>
      </w:tblGrid>
      <w:tr w:rsidR="00DE49D8" w:rsidRPr="004D32EE" w:rsidTr="00DE49D8">
        <w:trPr>
          <w:cantSplit/>
          <w:tblHeader/>
        </w:trPr>
        <w:tc>
          <w:tcPr>
            <w:tcW w:w="862" w:type="dxa"/>
          </w:tcPr>
          <w:p w:rsidR="00DE49D8" w:rsidRPr="004D32EE" w:rsidRDefault="00DE49D8" w:rsidP="0098500D">
            <w:pPr>
              <w:pStyle w:val="aff9"/>
              <w:spacing w:before="0" w:after="0"/>
              <w:rPr>
                <w:color w:val="000000"/>
                <w:sz w:val="24"/>
                <w:szCs w:val="24"/>
              </w:rPr>
            </w:pPr>
            <w:r w:rsidRPr="004D32EE">
              <w:rPr>
                <w:color w:val="000000"/>
                <w:sz w:val="24"/>
                <w:szCs w:val="24"/>
              </w:rPr>
              <w:lastRenderedPageBreak/>
              <w:t>№</w:t>
            </w:r>
          </w:p>
          <w:p w:rsidR="00DE49D8" w:rsidRPr="004D32EE" w:rsidRDefault="00DE49D8" w:rsidP="0098500D">
            <w:pPr>
              <w:pStyle w:val="aff9"/>
              <w:spacing w:before="0" w:after="0"/>
              <w:rPr>
                <w:color w:val="000000"/>
                <w:sz w:val="24"/>
                <w:szCs w:val="24"/>
              </w:rPr>
            </w:pPr>
            <w:proofErr w:type="spellStart"/>
            <w:proofErr w:type="gramStart"/>
            <w:r w:rsidRPr="004D32EE">
              <w:rPr>
                <w:color w:val="000000"/>
                <w:sz w:val="24"/>
                <w:szCs w:val="24"/>
              </w:rPr>
              <w:t>п</w:t>
            </w:r>
            <w:proofErr w:type="spellEnd"/>
            <w:proofErr w:type="gramEnd"/>
            <w:r w:rsidRPr="004D32EE">
              <w:rPr>
                <w:color w:val="000000"/>
                <w:sz w:val="24"/>
                <w:szCs w:val="24"/>
              </w:rPr>
              <w:t>/</w:t>
            </w:r>
            <w:proofErr w:type="spellStart"/>
            <w:r w:rsidRPr="004D32EE">
              <w:rPr>
                <w:color w:val="000000"/>
                <w:sz w:val="24"/>
                <w:szCs w:val="24"/>
              </w:rPr>
              <w:t>п</w:t>
            </w:r>
            <w:proofErr w:type="spellEnd"/>
          </w:p>
        </w:tc>
        <w:tc>
          <w:tcPr>
            <w:tcW w:w="2520" w:type="dxa"/>
          </w:tcPr>
          <w:p w:rsidR="00DE49D8" w:rsidRPr="004D32EE" w:rsidRDefault="00DE49D8" w:rsidP="0098500D">
            <w:pPr>
              <w:pStyle w:val="aff9"/>
              <w:spacing w:before="0" w:after="0"/>
              <w:rPr>
                <w:color w:val="000000"/>
                <w:sz w:val="24"/>
                <w:szCs w:val="24"/>
              </w:rPr>
            </w:pPr>
            <w:r w:rsidRPr="004D32EE">
              <w:rPr>
                <w:color w:val="000000"/>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572" w:type="dxa"/>
          </w:tcPr>
          <w:p w:rsidR="00DE49D8" w:rsidRPr="004D32EE" w:rsidRDefault="00DE49D8" w:rsidP="00DE49D8">
            <w:pPr>
              <w:pStyle w:val="aff9"/>
              <w:spacing w:before="0" w:after="0"/>
              <w:rPr>
                <w:color w:val="000000"/>
                <w:sz w:val="24"/>
                <w:szCs w:val="24"/>
              </w:rPr>
            </w:pPr>
            <w:r w:rsidRPr="004D32EE">
              <w:rPr>
                <w:color w:val="000000"/>
                <w:sz w:val="24"/>
                <w:szCs w:val="24"/>
              </w:rPr>
              <w:t xml:space="preserve">Заказчик </w:t>
            </w:r>
            <w:r w:rsidRPr="004D32EE">
              <w:rPr>
                <w:color w:val="000000"/>
                <w:sz w:val="24"/>
                <w:szCs w:val="24"/>
              </w:rPr>
              <w:br/>
              <w:t>(наименование, адрес</w:t>
            </w:r>
            <w:r>
              <w:rPr>
                <w:color w:val="000000"/>
                <w:sz w:val="24"/>
                <w:szCs w:val="24"/>
              </w:rPr>
              <w:t>)</w:t>
            </w:r>
          </w:p>
        </w:tc>
        <w:tc>
          <w:tcPr>
            <w:tcW w:w="2268" w:type="dxa"/>
          </w:tcPr>
          <w:p w:rsidR="00DE49D8" w:rsidRPr="004D32EE" w:rsidRDefault="00DE49D8" w:rsidP="0098500D">
            <w:pPr>
              <w:pStyle w:val="aff9"/>
              <w:spacing w:before="0" w:after="0"/>
              <w:rPr>
                <w:color w:val="000000"/>
                <w:sz w:val="24"/>
                <w:szCs w:val="24"/>
              </w:rPr>
            </w:pPr>
            <w:r w:rsidRPr="004D32EE">
              <w:rPr>
                <w:color w:val="000000"/>
                <w:sz w:val="24"/>
                <w:szCs w:val="24"/>
              </w:rPr>
              <w:t>Описание договора</w:t>
            </w:r>
            <w:r w:rsidRPr="004D32EE">
              <w:rPr>
                <w:color w:val="000000"/>
                <w:sz w:val="24"/>
                <w:szCs w:val="24"/>
              </w:rPr>
              <w:br/>
              <w:t>(объем и состав поставок, описание основных условий договора)</w:t>
            </w:r>
          </w:p>
        </w:tc>
        <w:tc>
          <w:tcPr>
            <w:tcW w:w="1985" w:type="dxa"/>
          </w:tcPr>
          <w:p w:rsidR="00DE49D8" w:rsidRPr="004D32EE" w:rsidRDefault="00DE49D8" w:rsidP="0098500D">
            <w:pPr>
              <w:pStyle w:val="aff9"/>
              <w:spacing w:before="0" w:after="0"/>
              <w:rPr>
                <w:color w:val="000000"/>
                <w:sz w:val="24"/>
                <w:szCs w:val="24"/>
              </w:rPr>
            </w:pPr>
            <w:r w:rsidRPr="004D32EE">
              <w:rPr>
                <w:color w:val="000000"/>
                <w:sz w:val="24"/>
                <w:szCs w:val="24"/>
              </w:rPr>
              <w:t>Сумма договора, рублей</w:t>
            </w:r>
          </w:p>
        </w:tc>
      </w:tr>
      <w:tr w:rsidR="00DE49D8" w:rsidRPr="004D32EE" w:rsidTr="00DE49D8">
        <w:trPr>
          <w:cantSplit/>
        </w:trPr>
        <w:tc>
          <w:tcPr>
            <w:tcW w:w="862" w:type="dxa"/>
          </w:tcPr>
          <w:p w:rsidR="00DE49D8" w:rsidRPr="004D32EE" w:rsidRDefault="00DE49D8" w:rsidP="00570D93">
            <w:pPr>
              <w:numPr>
                <w:ilvl w:val="2"/>
                <w:numId w:val="18"/>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18"/>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18"/>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222" w:type="dxa"/>
            <w:gridSpan w:val="4"/>
          </w:tcPr>
          <w:p w:rsidR="00DE49D8" w:rsidRPr="004D32EE" w:rsidRDefault="00DE49D8" w:rsidP="0098500D">
            <w:pPr>
              <w:pStyle w:val="affa"/>
              <w:spacing w:before="0" w:after="0"/>
              <w:jc w:val="center"/>
              <w:rPr>
                <w:b/>
                <w:color w:val="000000"/>
                <w:szCs w:val="24"/>
              </w:rPr>
            </w:pPr>
            <w:r w:rsidRPr="004D32EE">
              <w:rPr>
                <w:b/>
                <w:color w:val="000000"/>
                <w:szCs w:val="24"/>
              </w:rPr>
              <w:t xml:space="preserve">ИТОГО за целый 20__ год </w:t>
            </w: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19"/>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19"/>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19"/>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98500D">
            <w:pPr>
              <w:pStyle w:val="affa"/>
              <w:spacing w:before="0" w:after="0"/>
              <w:rPr>
                <w:color w:val="000000"/>
                <w:szCs w:val="24"/>
              </w:rPr>
            </w:pPr>
            <w:r w:rsidRPr="004D32EE">
              <w:rPr>
                <w:color w:val="000000"/>
                <w:szCs w:val="24"/>
              </w:rPr>
              <w:t>…</w:t>
            </w: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222" w:type="dxa"/>
            <w:gridSpan w:val="4"/>
          </w:tcPr>
          <w:p w:rsidR="00DE49D8" w:rsidRPr="004D32EE" w:rsidRDefault="00DE49D8" w:rsidP="0098500D">
            <w:pPr>
              <w:pStyle w:val="affa"/>
              <w:spacing w:before="0" w:after="0"/>
              <w:jc w:val="center"/>
              <w:rPr>
                <w:b/>
                <w:color w:val="000000"/>
                <w:szCs w:val="24"/>
              </w:rPr>
            </w:pPr>
            <w:r w:rsidRPr="004D32EE">
              <w:rPr>
                <w:b/>
                <w:color w:val="000000"/>
                <w:szCs w:val="24"/>
              </w:rPr>
              <w:t>ИТОГО за целый 20__ г.</w:t>
            </w:r>
          </w:p>
        </w:tc>
        <w:tc>
          <w:tcPr>
            <w:tcW w:w="1985" w:type="dxa"/>
          </w:tcPr>
          <w:p w:rsidR="00DE49D8" w:rsidRPr="004D32EE" w:rsidRDefault="00DE49D8" w:rsidP="0098500D">
            <w:pPr>
              <w:pStyle w:val="12"/>
              <w:spacing w:before="0"/>
              <w:rPr>
                <w:color w:val="000000"/>
              </w:rPr>
            </w:pPr>
          </w:p>
        </w:tc>
      </w:tr>
      <w:tr w:rsidR="00DE49D8" w:rsidRPr="004D32EE" w:rsidTr="00DE49D8">
        <w:trPr>
          <w:cantSplit/>
        </w:trPr>
        <w:tc>
          <w:tcPr>
            <w:tcW w:w="862" w:type="dxa"/>
          </w:tcPr>
          <w:p w:rsidR="00DE49D8" w:rsidRPr="004D32EE" w:rsidRDefault="00DE49D8" w:rsidP="00570D93">
            <w:pPr>
              <w:numPr>
                <w:ilvl w:val="2"/>
                <w:numId w:val="20"/>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20"/>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20"/>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98500D">
            <w:pPr>
              <w:pStyle w:val="affa"/>
              <w:spacing w:before="0" w:after="0"/>
              <w:rPr>
                <w:color w:val="000000"/>
                <w:szCs w:val="24"/>
              </w:rPr>
            </w:pP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222" w:type="dxa"/>
            <w:gridSpan w:val="4"/>
          </w:tcPr>
          <w:p w:rsidR="00DE49D8" w:rsidRPr="004D32EE" w:rsidRDefault="00DE49D8" w:rsidP="0098500D">
            <w:pPr>
              <w:pStyle w:val="affa"/>
              <w:spacing w:before="0" w:after="0"/>
              <w:jc w:val="center"/>
              <w:rPr>
                <w:b/>
                <w:color w:val="000000"/>
                <w:szCs w:val="24"/>
              </w:rPr>
            </w:pPr>
            <w:r w:rsidRPr="004D32EE">
              <w:rPr>
                <w:b/>
                <w:color w:val="000000"/>
                <w:szCs w:val="24"/>
              </w:rPr>
              <w:t>ИТОГО за целый 20__ г.</w:t>
            </w:r>
          </w:p>
        </w:tc>
        <w:tc>
          <w:tcPr>
            <w:tcW w:w="1985" w:type="dxa"/>
          </w:tcPr>
          <w:p w:rsidR="00DE49D8" w:rsidRPr="004D32EE" w:rsidRDefault="00DE49D8" w:rsidP="0098500D">
            <w:pPr>
              <w:pStyle w:val="12"/>
              <w:spacing w:before="0"/>
              <w:rPr>
                <w:color w:val="000000"/>
              </w:rPr>
            </w:pPr>
          </w:p>
        </w:tc>
      </w:tr>
      <w:tr w:rsidR="00DE49D8" w:rsidRPr="004D32EE" w:rsidTr="00DE49D8">
        <w:trPr>
          <w:cantSplit/>
        </w:trPr>
        <w:tc>
          <w:tcPr>
            <w:tcW w:w="8222" w:type="dxa"/>
            <w:gridSpan w:val="4"/>
          </w:tcPr>
          <w:p w:rsidR="00DE49D8" w:rsidRPr="004D32EE" w:rsidRDefault="00DE49D8" w:rsidP="0098500D">
            <w:pPr>
              <w:pStyle w:val="affa"/>
              <w:spacing w:before="0" w:after="0"/>
              <w:jc w:val="center"/>
              <w:rPr>
                <w:b/>
                <w:color w:val="000000"/>
                <w:szCs w:val="24"/>
              </w:rPr>
            </w:pPr>
            <w:r w:rsidRPr="004D32EE">
              <w:rPr>
                <w:b/>
                <w:color w:val="000000"/>
                <w:szCs w:val="24"/>
              </w:rPr>
              <w:t xml:space="preserve">ИТОГО </w:t>
            </w:r>
          </w:p>
        </w:tc>
        <w:tc>
          <w:tcPr>
            <w:tcW w:w="1985" w:type="dxa"/>
          </w:tcPr>
          <w:p w:rsidR="00DE49D8" w:rsidRPr="004D32EE" w:rsidRDefault="00DE49D8" w:rsidP="0098500D">
            <w:pPr>
              <w:pStyle w:val="12"/>
              <w:spacing w:before="0"/>
              <w:rPr>
                <w:color w:val="000000"/>
              </w:rPr>
            </w:pPr>
          </w:p>
        </w:tc>
      </w:tr>
    </w:tbl>
    <w:p w:rsidR="00DE49D8" w:rsidRPr="00B93C00" w:rsidRDefault="00DE49D8" w:rsidP="00DE49D8">
      <w:pPr>
        <w:tabs>
          <w:tab w:val="num" w:pos="1620"/>
          <w:tab w:val="num" w:pos="1980"/>
          <w:tab w:val="num" w:pos="3600"/>
        </w:tabs>
        <w:spacing w:before="60" w:after="0" w:line="240" w:lineRule="auto"/>
        <w:ind w:left="720" w:right="23"/>
        <w:jc w:val="both"/>
        <w:rPr>
          <w:rFonts w:ascii="Times New Roman" w:hAnsi="Times New Roman" w:cs="Times New Roman"/>
          <w:sz w:val="28"/>
          <w:szCs w:val="28"/>
        </w:rPr>
      </w:pPr>
    </w:p>
    <w:p w:rsidR="00EF1E6D" w:rsidRPr="00EF1E6D" w:rsidRDefault="00EF1E6D" w:rsidP="00570D93">
      <w:pPr>
        <w:numPr>
          <w:ilvl w:val="1"/>
          <w:numId w:val="4"/>
        </w:numPr>
        <w:tabs>
          <w:tab w:val="clear" w:pos="1751"/>
          <w:tab w:val="num" w:pos="1070"/>
          <w:tab w:val="num" w:pos="1620"/>
        </w:tabs>
        <w:spacing w:before="120" w:after="0" w:line="240" w:lineRule="auto"/>
        <w:ind w:left="0" w:right="23" w:firstLine="720"/>
        <w:jc w:val="both"/>
        <w:rPr>
          <w:rFonts w:ascii="Times New Roman" w:hAnsi="Times New Roman" w:cs="Times New Roman"/>
          <w:sz w:val="28"/>
          <w:szCs w:val="28"/>
        </w:rPr>
      </w:pPr>
      <w:r w:rsidRPr="00FD1D44">
        <w:rPr>
          <w:rFonts w:ascii="Times New Roman" w:hAnsi="Times New Roman" w:cs="Times New Roman"/>
          <w:spacing w:val="-2"/>
          <w:sz w:val="28"/>
          <w:szCs w:val="28"/>
        </w:rPr>
        <w:t>Общий объем работы за 3 (три) предыдущих года по указанной форме</w:t>
      </w:r>
      <w:r>
        <w:rPr>
          <w:rFonts w:ascii="Times New Roman" w:hAnsi="Times New Roman" w:cs="Times New Roman"/>
          <w:spacing w:val="-2"/>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7"/>
        <w:gridCol w:w="3033"/>
        <w:gridCol w:w="4500"/>
      </w:tblGrid>
      <w:tr w:rsidR="00EF1E6D" w:rsidRPr="000D1CC9" w:rsidTr="00D46EB9">
        <w:trPr>
          <w:trHeight w:val="279"/>
        </w:trPr>
        <w:tc>
          <w:tcPr>
            <w:tcW w:w="1287"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D46EB9">
            <w:pPr>
              <w:spacing w:after="0" w:line="240" w:lineRule="auto"/>
              <w:jc w:val="center"/>
              <w:rPr>
                <w:rFonts w:ascii="Times New Roman" w:hAnsi="Times New Roman" w:cs="Times New Roman"/>
                <w:sz w:val="24"/>
                <w:szCs w:val="24"/>
              </w:rPr>
            </w:pPr>
            <w:r w:rsidRPr="000D1CC9">
              <w:rPr>
                <w:rFonts w:ascii="Times New Roman" w:hAnsi="Times New Roman" w:cs="Times New Roman"/>
                <w:sz w:val="24"/>
                <w:szCs w:val="24"/>
              </w:rPr>
              <w:t>Год</w:t>
            </w:r>
          </w:p>
        </w:tc>
        <w:tc>
          <w:tcPr>
            <w:tcW w:w="3033"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D46EB9">
            <w:pPr>
              <w:spacing w:after="0" w:line="240" w:lineRule="auto"/>
              <w:jc w:val="center"/>
              <w:rPr>
                <w:rFonts w:ascii="Times New Roman" w:hAnsi="Times New Roman" w:cs="Times New Roman"/>
                <w:sz w:val="24"/>
                <w:szCs w:val="24"/>
              </w:rPr>
            </w:pPr>
            <w:r w:rsidRPr="000D1CC9">
              <w:rPr>
                <w:rFonts w:ascii="Times New Roman" w:hAnsi="Times New Roman" w:cs="Times New Roman"/>
                <w:sz w:val="24"/>
                <w:szCs w:val="24"/>
              </w:rPr>
              <w:t xml:space="preserve">Годовой доход </w:t>
            </w:r>
          </w:p>
          <w:p w:rsidR="00EF1E6D" w:rsidRPr="000D1CC9" w:rsidRDefault="00EF1E6D" w:rsidP="00D46EB9">
            <w:pPr>
              <w:spacing w:after="0" w:line="240" w:lineRule="auto"/>
              <w:jc w:val="center"/>
              <w:rPr>
                <w:rFonts w:ascii="Times New Roman" w:hAnsi="Times New Roman" w:cs="Times New Roman"/>
                <w:sz w:val="24"/>
                <w:szCs w:val="24"/>
              </w:rPr>
            </w:pPr>
            <w:r w:rsidRPr="000D1CC9">
              <w:rPr>
                <w:rFonts w:ascii="Times New Roman" w:hAnsi="Times New Roman" w:cs="Times New Roman"/>
                <w:sz w:val="24"/>
                <w:szCs w:val="24"/>
              </w:rPr>
              <w:t>(млн. руб.)</w:t>
            </w:r>
          </w:p>
        </w:tc>
        <w:tc>
          <w:tcPr>
            <w:tcW w:w="4500"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D46EB9">
            <w:pPr>
              <w:spacing w:after="0" w:line="240" w:lineRule="auto"/>
              <w:jc w:val="center"/>
              <w:rPr>
                <w:rFonts w:ascii="Times New Roman" w:hAnsi="Times New Roman" w:cs="Times New Roman"/>
                <w:sz w:val="24"/>
                <w:szCs w:val="24"/>
              </w:rPr>
            </w:pPr>
            <w:r w:rsidRPr="000D1CC9">
              <w:rPr>
                <w:rFonts w:ascii="Times New Roman" w:hAnsi="Times New Roman" w:cs="Times New Roman"/>
                <w:sz w:val="24"/>
                <w:szCs w:val="24"/>
              </w:rPr>
              <w:t>Эквивалент в долларах США для иностранных подрядчиков</w:t>
            </w:r>
          </w:p>
        </w:tc>
      </w:tr>
      <w:tr w:rsidR="00EF1E6D" w:rsidRPr="000D1CC9" w:rsidTr="00D46EB9">
        <w:trPr>
          <w:trHeight w:val="259"/>
        </w:trPr>
        <w:tc>
          <w:tcPr>
            <w:tcW w:w="1287"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D46EB9">
            <w:pPr>
              <w:spacing w:after="0" w:line="240" w:lineRule="auto"/>
              <w:rPr>
                <w:rFonts w:ascii="Times New Roman" w:hAnsi="Times New Roman" w:cs="Times New Roman"/>
                <w:sz w:val="24"/>
                <w:szCs w:val="24"/>
              </w:rPr>
            </w:pPr>
            <w:r w:rsidRPr="000D1CC9">
              <w:rPr>
                <w:rFonts w:ascii="Times New Roman" w:hAnsi="Times New Roman" w:cs="Times New Roman"/>
                <w:sz w:val="24"/>
                <w:szCs w:val="24"/>
              </w:rPr>
              <w:t xml:space="preserve">1. </w:t>
            </w:r>
          </w:p>
        </w:tc>
        <w:tc>
          <w:tcPr>
            <w:tcW w:w="3033"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D46EB9">
            <w:pPr>
              <w:spacing w:after="0" w:line="240" w:lineRule="auto"/>
              <w:rPr>
                <w:rFonts w:ascii="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D46EB9">
            <w:pPr>
              <w:spacing w:after="0" w:line="240" w:lineRule="auto"/>
              <w:rPr>
                <w:rFonts w:ascii="Times New Roman" w:hAnsi="Times New Roman" w:cs="Times New Roman"/>
                <w:sz w:val="24"/>
                <w:szCs w:val="24"/>
              </w:rPr>
            </w:pPr>
          </w:p>
        </w:tc>
      </w:tr>
      <w:tr w:rsidR="00EF1E6D" w:rsidRPr="000D1CC9" w:rsidTr="00D46EB9">
        <w:trPr>
          <w:trHeight w:val="145"/>
        </w:trPr>
        <w:tc>
          <w:tcPr>
            <w:tcW w:w="1287"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D46EB9">
            <w:pPr>
              <w:spacing w:after="0" w:line="240" w:lineRule="auto"/>
              <w:rPr>
                <w:rFonts w:ascii="Times New Roman" w:hAnsi="Times New Roman" w:cs="Times New Roman"/>
                <w:sz w:val="24"/>
                <w:szCs w:val="24"/>
              </w:rPr>
            </w:pPr>
            <w:r w:rsidRPr="000D1CC9">
              <w:rPr>
                <w:rFonts w:ascii="Times New Roman" w:hAnsi="Times New Roman" w:cs="Times New Roman"/>
                <w:sz w:val="24"/>
                <w:szCs w:val="24"/>
              </w:rPr>
              <w:t xml:space="preserve">2. </w:t>
            </w:r>
          </w:p>
        </w:tc>
        <w:tc>
          <w:tcPr>
            <w:tcW w:w="3033"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D46EB9">
            <w:pPr>
              <w:spacing w:after="0" w:line="240" w:lineRule="auto"/>
              <w:rPr>
                <w:rFonts w:ascii="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D46EB9">
            <w:pPr>
              <w:spacing w:after="0" w:line="240" w:lineRule="auto"/>
              <w:rPr>
                <w:rFonts w:ascii="Times New Roman" w:hAnsi="Times New Roman" w:cs="Times New Roman"/>
                <w:sz w:val="24"/>
                <w:szCs w:val="24"/>
              </w:rPr>
            </w:pPr>
          </w:p>
        </w:tc>
      </w:tr>
      <w:tr w:rsidR="00EF1E6D" w:rsidRPr="000D1CC9" w:rsidTr="00D46EB9">
        <w:trPr>
          <w:trHeight w:val="225"/>
        </w:trPr>
        <w:tc>
          <w:tcPr>
            <w:tcW w:w="1287"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D46EB9">
            <w:pPr>
              <w:spacing w:after="0" w:line="240" w:lineRule="auto"/>
              <w:rPr>
                <w:rFonts w:ascii="Times New Roman" w:hAnsi="Times New Roman" w:cs="Times New Roman"/>
                <w:sz w:val="24"/>
                <w:szCs w:val="24"/>
              </w:rPr>
            </w:pPr>
            <w:r w:rsidRPr="000D1CC9">
              <w:rPr>
                <w:rFonts w:ascii="Times New Roman" w:hAnsi="Times New Roman" w:cs="Times New Roman"/>
                <w:sz w:val="24"/>
                <w:szCs w:val="24"/>
              </w:rPr>
              <w:t>3.</w:t>
            </w:r>
          </w:p>
        </w:tc>
        <w:tc>
          <w:tcPr>
            <w:tcW w:w="3033"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D46EB9">
            <w:pPr>
              <w:spacing w:after="0" w:line="240" w:lineRule="auto"/>
              <w:rPr>
                <w:rFonts w:ascii="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D46EB9">
            <w:pPr>
              <w:spacing w:after="0" w:line="240" w:lineRule="auto"/>
              <w:rPr>
                <w:rFonts w:ascii="Times New Roman" w:hAnsi="Times New Roman" w:cs="Times New Roman"/>
                <w:sz w:val="24"/>
                <w:szCs w:val="24"/>
              </w:rPr>
            </w:pPr>
          </w:p>
        </w:tc>
      </w:tr>
    </w:tbl>
    <w:p w:rsidR="00047209" w:rsidRPr="00B93C00" w:rsidRDefault="00047209" w:rsidP="00570D93">
      <w:pPr>
        <w:numPr>
          <w:ilvl w:val="1"/>
          <w:numId w:val="4"/>
        </w:numPr>
        <w:tabs>
          <w:tab w:val="clear" w:pos="1751"/>
          <w:tab w:val="num" w:pos="1070"/>
          <w:tab w:val="num" w:pos="1620"/>
        </w:tabs>
        <w:spacing w:before="12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Пояснительная записка со следующими сведениями:</w:t>
      </w:r>
    </w:p>
    <w:p w:rsidR="00047209" w:rsidRPr="00B93C00" w:rsidRDefault="00047209" w:rsidP="00047209">
      <w:pPr>
        <w:numPr>
          <w:ilvl w:val="0"/>
          <w:numId w:val="5"/>
        </w:numPr>
        <w:tabs>
          <w:tab w:val="clear" w:pos="2148"/>
          <w:tab w:val="left" w:pos="1080"/>
        </w:tabs>
        <w:spacing w:before="4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план реализации проекта с описанием предлагаемой программы, схемы организации, технологии и календарного плана (графика) выполнения работ (услуг, поставки);</w:t>
      </w:r>
    </w:p>
    <w:p w:rsidR="00047209" w:rsidRPr="00B93C00" w:rsidRDefault="00047209" w:rsidP="00047209">
      <w:pPr>
        <w:numPr>
          <w:ilvl w:val="0"/>
          <w:numId w:val="5"/>
        </w:numPr>
        <w:tabs>
          <w:tab w:val="clear" w:pos="2148"/>
          <w:tab w:val="left" w:pos="1080"/>
        </w:tabs>
        <w:spacing w:before="4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общее количество работников, планируемых Участником для привлечения к выполнению обязательств по предмету закупки, с указанием квалификации руководителей и специалистов;</w:t>
      </w:r>
    </w:p>
    <w:p w:rsidR="00047209" w:rsidRPr="00B93C00" w:rsidRDefault="00047209" w:rsidP="00047209">
      <w:pPr>
        <w:numPr>
          <w:ilvl w:val="0"/>
          <w:numId w:val="5"/>
        </w:numPr>
        <w:tabs>
          <w:tab w:val="clear" w:pos="2148"/>
          <w:tab w:val="left" w:pos="1080"/>
        </w:tabs>
        <w:spacing w:before="4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режим рабочего времени;</w:t>
      </w:r>
    </w:p>
    <w:p w:rsidR="00047209" w:rsidRPr="00B93C00" w:rsidRDefault="00047209" w:rsidP="00047209">
      <w:pPr>
        <w:numPr>
          <w:ilvl w:val="0"/>
          <w:numId w:val="5"/>
        </w:numPr>
        <w:tabs>
          <w:tab w:val="clear" w:pos="2148"/>
          <w:tab w:val="left" w:pos="1080"/>
        </w:tabs>
        <w:spacing w:before="4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предложения по формам и способам платежей, по порядку и условиям финансирования;</w:t>
      </w:r>
    </w:p>
    <w:p w:rsidR="00047209" w:rsidRPr="003B797B" w:rsidRDefault="00047209" w:rsidP="00047209">
      <w:pPr>
        <w:numPr>
          <w:ilvl w:val="0"/>
          <w:numId w:val="5"/>
        </w:numPr>
        <w:tabs>
          <w:tab w:val="clear" w:pos="2148"/>
          <w:tab w:val="left" w:pos="1080"/>
        </w:tabs>
        <w:spacing w:before="40" w:after="120" w:line="240" w:lineRule="auto"/>
        <w:ind w:left="0" w:right="23" w:firstLine="720"/>
        <w:jc w:val="both"/>
        <w:rPr>
          <w:rFonts w:ascii="Times New Roman" w:hAnsi="Times New Roman" w:cs="Times New Roman"/>
          <w:sz w:val="28"/>
          <w:szCs w:val="28"/>
        </w:rPr>
      </w:pPr>
      <w:r w:rsidRPr="003B797B">
        <w:rPr>
          <w:rFonts w:ascii="Times New Roman" w:hAnsi="Times New Roman" w:cs="Times New Roman"/>
          <w:sz w:val="28"/>
          <w:szCs w:val="28"/>
        </w:rPr>
        <w:t xml:space="preserve"> информация об участии в судебных разбирательствах (репутация) по указанной форме: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2880"/>
        <w:gridCol w:w="3130"/>
        <w:gridCol w:w="2735"/>
      </w:tblGrid>
      <w:tr w:rsidR="00047209" w:rsidRPr="00B93C00" w:rsidTr="0098500D">
        <w:trPr>
          <w:trHeight w:val="501"/>
        </w:trPr>
        <w:tc>
          <w:tcPr>
            <w:tcW w:w="900" w:type="dxa"/>
            <w:tcBorders>
              <w:top w:val="single" w:sz="4" w:space="0" w:color="auto"/>
              <w:left w:val="single" w:sz="4" w:space="0" w:color="auto"/>
              <w:bottom w:val="single" w:sz="4" w:space="0" w:color="auto"/>
              <w:right w:val="single" w:sz="4" w:space="0" w:color="auto"/>
            </w:tcBorders>
          </w:tcPr>
          <w:p w:rsidR="00047209" w:rsidRPr="003B797B" w:rsidRDefault="00047209" w:rsidP="003B797B">
            <w:pPr>
              <w:spacing w:after="0" w:line="240" w:lineRule="auto"/>
              <w:jc w:val="center"/>
              <w:rPr>
                <w:rFonts w:ascii="Times New Roman" w:hAnsi="Times New Roman" w:cs="Times New Roman"/>
                <w:sz w:val="24"/>
                <w:szCs w:val="24"/>
              </w:rPr>
            </w:pPr>
            <w:r w:rsidRPr="003B797B">
              <w:rPr>
                <w:rFonts w:ascii="Times New Roman" w:hAnsi="Times New Roman" w:cs="Times New Roman"/>
                <w:sz w:val="24"/>
                <w:szCs w:val="24"/>
              </w:rPr>
              <w:lastRenderedPageBreak/>
              <w:t>Год</w:t>
            </w:r>
          </w:p>
        </w:tc>
        <w:tc>
          <w:tcPr>
            <w:tcW w:w="2880" w:type="dxa"/>
            <w:tcBorders>
              <w:top w:val="single" w:sz="4" w:space="0" w:color="auto"/>
              <w:left w:val="single" w:sz="4" w:space="0" w:color="auto"/>
              <w:bottom w:val="single" w:sz="4" w:space="0" w:color="auto"/>
              <w:right w:val="single" w:sz="4" w:space="0" w:color="auto"/>
            </w:tcBorders>
          </w:tcPr>
          <w:p w:rsidR="00047209" w:rsidRPr="003B797B" w:rsidRDefault="00047209" w:rsidP="003B797B">
            <w:pPr>
              <w:spacing w:after="0" w:line="240" w:lineRule="auto"/>
              <w:jc w:val="center"/>
              <w:rPr>
                <w:rFonts w:ascii="Times New Roman" w:hAnsi="Times New Roman" w:cs="Times New Roman"/>
                <w:sz w:val="24"/>
                <w:szCs w:val="24"/>
              </w:rPr>
            </w:pPr>
            <w:r w:rsidRPr="003B797B">
              <w:rPr>
                <w:rFonts w:ascii="Times New Roman" w:hAnsi="Times New Roman" w:cs="Times New Roman"/>
                <w:sz w:val="24"/>
                <w:szCs w:val="24"/>
              </w:rPr>
              <w:t>Решение в ПОЛЬЗУ или ПРОТИВ Участника</w:t>
            </w:r>
          </w:p>
        </w:tc>
        <w:tc>
          <w:tcPr>
            <w:tcW w:w="3130" w:type="dxa"/>
            <w:tcBorders>
              <w:top w:val="single" w:sz="4" w:space="0" w:color="auto"/>
              <w:left w:val="single" w:sz="4" w:space="0" w:color="auto"/>
              <w:bottom w:val="single" w:sz="4" w:space="0" w:color="auto"/>
              <w:right w:val="single" w:sz="4" w:space="0" w:color="auto"/>
            </w:tcBorders>
          </w:tcPr>
          <w:p w:rsidR="00047209" w:rsidRPr="003B797B" w:rsidRDefault="00047209" w:rsidP="003B797B">
            <w:pPr>
              <w:spacing w:after="0" w:line="240" w:lineRule="auto"/>
              <w:jc w:val="center"/>
              <w:rPr>
                <w:rFonts w:ascii="Times New Roman" w:hAnsi="Times New Roman" w:cs="Times New Roman"/>
                <w:sz w:val="24"/>
                <w:szCs w:val="24"/>
              </w:rPr>
            </w:pPr>
            <w:r w:rsidRPr="003B797B">
              <w:rPr>
                <w:rFonts w:ascii="Times New Roman" w:hAnsi="Times New Roman" w:cs="Times New Roman"/>
                <w:sz w:val="24"/>
                <w:szCs w:val="24"/>
              </w:rPr>
              <w:t>Наименование противоположной стороны, основание и предмет спора</w:t>
            </w:r>
          </w:p>
        </w:tc>
        <w:tc>
          <w:tcPr>
            <w:tcW w:w="2735" w:type="dxa"/>
            <w:tcBorders>
              <w:top w:val="single" w:sz="4" w:space="0" w:color="auto"/>
              <w:left w:val="single" w:sz="4" w:space="0" w:color="auto"/>
              <w:bottom w:val="single" w:sz="4" w:space="0" w:color="auto"/>
              <w:right w:val="single" w:sz="4" w:space="0" w:color="auto"/>
            </w:tcBorders>
          </w:tcPr>
          <w:p w:rsidR="00047209" w:rsidRPr="003B797B" w:rsidRDefault="00047209" w:rsidP="003B797B">
            <w:pPr>
              <w:spacing w:after="0" w:line="240" w:lineRule="auto"/>
              <w:jc w:val="center"/>
              <w:rPr>
                <w:rFonts w:ascii="Times New Roman" w:hAnsi="Times New Roman" w:cs="Times New Roman"/>
                <w:sz w:val="24"/>
                <w:szCs w:val="24"/>
              </w:rPr>
            </w:pPr>
            <w:r w:rsidRPr="003B797B">
              <w:rPr>
                <w:rFonts w:ascii="Times New Roman" w:hAnsi="Times New Roman" w:cs="Times New Roman"/>
                <w:sz w:val="24"/>
                <w:szCs w:val="24"/>
              </w:rPr>
              <w:t>Оспариваемая сумма (текущая стоимость, млн. рублей)</w:t>
            </w:r>
          </w:p>
        </w:tc>
      </w:tr>
      <w:tr w:rsidR="00047209" w:rsidRPr="00B93C00" w:rsidTr="0098500D">
        <w:trPr>
          <w:trHeight w:val="178"/>
        </w:trPr>
        <w:tc>
          <w:tcPr>
            <w:tcW w:w="900" w:type="dxa"/>
            <w:tcBorders>
              <w:top w:val="single" w:sz="4" w:space="0" w:color="auto"/>
              <w:left w:val="single" w:sz="4" w:space="0" w:color="auto"/>
              <w:bottom w:val="single" w:sz="4" w:space="0" w:color="auto"/>
              <w:right w:val="single" w:sz="4" w:space="0" w:color="auto"/>
            </w:tcBorders>
          </w:tcPr>
          <w:p w:rsidR="00047209" w:rsidRPr="00B93C00" w:rsidRDefault="00047209" w:rsidP="003B797B">
            <w:pPr>
              <w:spacing w:after="0" w:line="240" w:lineRule="auto"/>
              <w:jc w:val="center"/>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047209" w:rsidRPr="00B93C00" w:rsidRDefault="00047209" w:rsidP="003B797B">
            <w:pPr>
              <w:spacing w:after="0" w:line="240" w:lineRule="auto"/>
              <w:jc w:val="center"/>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right w:val="single" w:sz="4" w:space="0" w:color="auto"/>
            </w:tcBorders>
          </w:tcPr>
          <w:p w:rsidR="00047209" w:rsidRPr="00B93C00" w:rsidRDefault="00047209" w:rsidP="003B797B">
            <w:pPr>
              <w:spacing w:after="0" w:line="240" w:lineRule="auto"/>
              <w:jc w:val="center"/>
              <w:rPr>
                <w:rFonts w:ascii="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047209" w:rsidRPr="00B93C00" w:rsidRDefault="00047209" w:rsidP="003B797B">
            <w:pPr>
              <w:spacing w:after="0" w:line="240" w:lineRule="auto"/>
              <w:jc w:val="center"/>
              <w:rPr>
                <w:rFonts w:ascii="Times New Roman" w:hAnsi="Times New Roman" w:cs="Times New Roman"/>
                <w:sz w:val="28"/>
                <w:szCs w:val="28"/>
              </w:rPr>
            </w:pPr>
          </w:p>
        </w:tc>
      </w:tr>
    </w:tbl>
    <w:p w:rsidR="00047209" w:rsidRPr="00B93C00" w:rsidRDefault="00047209" w:rsidP="00047209">
      <w:pPr>
        <w:tabs>
          <w:tab w:val="left" w:pos="0"/>
        </w:tabs>
        <w:spacing w:before="120"/>
        <w:ind w:right="23"/>
        <w:jc w:val="both"/>
        <w:rPr>
          <w:rFonts w:ascii="Times New Roman" w:hAnsi="Times New Roman" w:cs="Times New Roman"/>
          <w:sz w:val="28"/>
          <w:szCs w:val="28"/>
        </w:rPr>
      </w:pPr>
      <w:r w:rsidRPr="00B93C00">
        <w:rPr>
          <w:rFonts w:ascii="Times New Roman" w:hAnsi="Times New Roman" w:cs="Times New Roman"/>
          <w:b/>
          <w:sz w:val="28"/>
          <w:szCs w:val="28"/>
        </w:rPr>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Участник представляет данные о своем участии в судебных разбирательствах за последние 3 (три) года, связанные с исполнением обязательств по договорам.</w:t>
      </w:r>
    </w:p>
    <w:p w:rsidR="00047209" w:rsidRPr="00B93C00" w:rsidRDefault="00047209" w:rsidP="00570D93">
      <w:pPr>
        <w:numPr>
          <w:ilvl w:val="0"/>
          <w:numId w:val="4"/>
        </w:numPr>
        <w:tabs>
          <w:tab w:val="clear" w:pos="2276"/>
          <w:tab w:val="num" w:pos="1260"/>
          <w:tab w:val="num" w:pos="1425"/>
        </w:tabs>
        <w:spacing w:before="120" w:after="0" w:line="240" w:lineRule="auto"/>
        <w:ind w:left="0" w:right="23" w:firstLine="720"/>
        <w:jc w:val="both"/>
        <w:rPr>
          <w:rFonts w:ascii="Times New Roman" w:hAnsi="Times New Roman" w:cs="Times New Roman"/>
          <w:b/>
          <w:sz w:val="28"/>
          <w:szCs w:val="28"/>
        </w:rPr>
      </w:pPr>
      <w:r w:rsidRPr="00B93C00">
        <w:rPr>
          <w:rFonts w:ascii="Times New Roman" w:hAnsi="Times New Roman" w:cs="Times New Roman"/>
          <w:b/>
          <w:sz w:val="28"/>
          <w:szCs w:val="28"/>
        </w:rPr>
        <w:t>Перечень обязательных документов, ходящих в Коммерческую часть предложения:</w:t>
      </w:r>
    </w:p>
    <w:p w:rsidR="00047209" w:rsidRPr="00B93C00" w:rsidRDefault="00047209" w:rsidP="00047209">
      <w:pPr>
        <w:tabs>
          <w:tab w:val="left" w:pos="1080"/>
        </w:tabs>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Коммерческая часть – документы, подготовленные Участником в соответствии с требованиями документации о закупке Заказчика, в том числе настоящей Инструкции, содержащие сведения о цене предложения.</w:t>
      </w:r>
    </w:p>
    <w:p w:rsidR="00047209" w:rsidRPr="00B93C00" w:rsidRDefault="00047209" w:rsidP="00047209">
      <w:pPr>
        <w:numPr>
          <w:ilvl w:val="1"/>
          <w:numId w:val="4"/>
        </w:numPr>
        <w:tabs>
          <w:tab w:val="clear" w:pos="1751"/>
          <w:tab w:val="left" w:pos="1080"/>
        </w:tabs>
        <w:spacing w:after="0" w:line="240" w:lineRule="auto"/>
        <w:ind w:left="352" w:right="23" w:firstLine="380"/>
        <w:rPr>
          <w:rFonts w:ascii="Times New Roman" w:hAnsi="Times New Roman" w:cs="Times New Roman"/>
          <w:sz w:val="28"/>
          <w:szCs w:val="28"/>
        </w:rPr>
      </w:pPr>
      <w:r w:rsidRPr="00B93C00">
        <w:rPr>
          <w:rFonts w:ascii="Times New Roman" w:hAnsi="Times New Roman" w:cs="Times New Roman"/>
          <w:sz w:val="28"/>
          <w:szCs w:val="28"/>
        </w:rPr>
        <w:t>«Титульный лист предложения»</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Расчет цены предмета закупки с указанием порядка ее исчисления, с распределением по основным видам работ и с указанием примененной при расчетах нормативной базы.</w:t>
      </w:r>
    </w:p>
    <w:p w:rsidR="00047209" w:rsidRPr="00B93C00" w:rsidRDefault="00047209" w:rsidP="00047209">
      <w:pPr>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Примечание: при необходимости отдельные документы технической и коммерческой частей предложения могут дублировать друг друга при условии их оформления в соответствии с настоящим пунктом, например: перечень предлагаемых к закупке товаров (спецификация) должен находиться в технической части предложения без указания цен, тот же перечень (спецификация) с указанием цен – в коммерческой части.</w:t>
      </w:r>
    </w:p>
    <w:p w:rsidR="00047209" w:rsidRPr="00B93C00" w:rsidRDefault="00047209" w:rsidP="00570D93">
      <w:pPr>
        <w:numPr>
          <w:ilvl w:val="0"/>
          <w:numId w:val="4"/>
        </w:numPr>
        <w:tabs>
          <w:tab w:val="clear" w:pos="2276"/>
          <w:tab w:val="num" w:pos="1260"/>
          <w:tab w:val="num" w:pos="1425"/>
        </w:tabs>
        <w:spacing w:before="12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Указанные в документации о закупке (помимо указанных в настоящей Инструкции) формы: заявок, поручительств, таблиц, схем, чертежей, других документов и порядок их заполнения является обязательным условием принятия предложения к рассмотрению.</w:t>
      </w:r>
    </w:p>
    <w:p w:rsidR="00047209" w:rsidRPr="00B93C00" w:rsidRDefault="00047209" w:rsidP="00047209">
      <w:pPr>
        <w:tabs>
          <w:tab w:val="left" w:pos="0"/>
          <w:tab w:val="left" w:pos="360"/>
        </w:tabs>
        <w:spacing w:before="120"/>
        <w:ind w:right="23" w:firstLine="720"/>
        <w:jc w:val="both"/>
        <w:rPr>
          <w:rFonts w:ascii="Times New Roman" w:hAnsi="Times New Roman" w:cs="Times New Roman"/>
          <w:b/>
          <w:sz w:val="28"/>
          <w:szCs w:val="28"/>
        </w:rPr>
      </w:pPr>
      <w:r w:rsidRPr="00B93C00">
        <w:rPr>
          <w:rFonts w:ascii="Times New Roman" w:hAnsi="Times New Roman" w:cs="Times New Roman"/>
          <w:b/>
          <w:sz w:val="28"/>
          <w:szCs w:val="28"/>
        </w:rPr>
        <w:t>Особому вниманию Участника!</w:t>
      </w:r>
    </w:p>
    <w:p w:rsidR="00047209" w:rsidRPr="00B93C00" w:rsidRDefault="00047209" w:rsidP="00570D93">
      <w:pPr>
        <w:numPr>
          <w:ilvl w:val="0"/>
          <w:numId w:val="4"/>
        </w:numPr>
        <w:tabs>
          <w:tab w:val="clear" w:pos="2276"/>
          <w:tab w:val="num" w:pos="1260"/>
          <w:tab w:val="num" w:pos="1425"/>
        </w:tabs>
        <w:spacing w:after="0" w:line="240" w:lineRule="auto"/>
        <w:ind w:left="0" w:right="23" w:firstLine="720"/>
        <w:jc w:val="both"/>
        <w:rPr>
          <w:rFonts w:ascii="Times New Roman" w:hAnsi="Times New Roman" w:cs="Times New Roman"/>
          <w:spacing w:val="-4"/>
          <w:sz w:val="28"/>
          <w:szCs w:val="28"/>
        </w:rPr>
      </w:pPr>
      <w:r w:rsidRPr="00B93C00">
        <w:rPr>
          <w:rFonts w:ascii="Times New Roman" w:hAnsi="Times New Roman" w:cs="Times New Roman"/>
          <w:spacing w:val="-4"/>
          <w:sz w:val="28"/>
          <w:szCs w:val="28"/>
        </w:rPr>
        <w:t>При объявлении двухэтапного запроса предложений с проведением переторжки, Участник обязан лично, либо через своего уполномоченного доверенностью представителя участвовать в процедуре проведения переторжки. При этом Участник, либо его представитель должен иметь при себе оформленный в соответствии с требованиями настоящей Инструкции «Титульный лист предложения», но без заполнения строк №2 «Цена нашего предложения», №3 «Сроки выполнения работ (услуг, поставки)» и даты «Титульного листа предложения». По результатам переторжки Участник, либо его представитель собственноручно заполняет указанные строки и дату</w:t>
      </w:r>
      <w:r w:rsidRPr="00B93C00">
        <w:rPr>
          <w:rFonts w:ascii="Times New Roman" w:hAnsi="Times New Roman" w:cs="Times New Roman"/>
          <w:b/>
          <w:spacing w:val="-4"/>
          <w:sz w:val="28"/>
          <w:szCs w:val="28"/>
        </w:rPr>
        <w:t xml:space="preserve"> </w:t>
      </w:r>
      <w:r w:rsidRPr="00B93C00">
        <w:rPr>
          <w:rFonts w:ascii="Times New Roman" w:hAnsi="Times New Roman" w:cs="Times New Roman"/>
          <w:spacing w:val="-4"/>
          <w:sz w:val="28"/>
          <w:szCs w:val="28"/>
        </w:rPr>
        <w:t>и передает «Титульный лист предложения» лицу, проводящему переторжку.</w:t>
      </w:r>
    </w:p>
    <w:p w:rsidR="00047209" w:rsidRPr="00B93C00" w:rsidRDefault="00047209" w:rsidP="00047209">
      <w:pPr>
        <w:ind w:right="23"/>
        <w:jc w:val="both"/>
        <w:rPr>
          <w:rFonts w:ascii="Times New Roman" w:hAnsi="Times New Roman" w:cs="Times New Roman"/>
          <w:sz w:val="28"/>
          <w:szCs w:val="28"/>
        </w:rPr>
      </w:pPr>
      <w:r w:rsidRPr="00B93C00">
        <w:rPr>
          <w:rFonts w:ascii="Times New Roman" w:hAnsi="Times New Roman" w:cs="Times New Roman"/>
          <w:b/>
          <w:sz w:val="28"/>
          <w:szCs w:val="28"/>
        </w:rPr>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 xml:space="preserve">В исключительных случаях при пороговой цене предмета закупки 5 млн. руб. и менее, значительной географической удаленности </w:t>
      </w:r>
      <w:r w:rsidRPr="00B93C00">
        <w:rPr>
          <w:rFonts w:ascii="Times New Roman" w:hAnsi="Times New Roman" w:cs="Times New Roman"/>
          <w:sz w:val="28"/>
          <w:szCs w:val="28"/>
        </w:rPr>
        <w:lastRenderedPageBreak/>
        <w:t>зарегистрированного участника от места проведения переторжки Заказчик вправе допустить к переторжке предложение зарегистрированного участника (коммерческую часть) без его личного присутствия при условии письменного обращения зарегистрированного участника о невозможности участия в переторжке. Переторжка  в данном случае может проводиться с помощью селекторной и других видов многосторонней связи.</w:t>
      </w:r>
    </w:p>
    <w:p w:rsidR="00047209" w:rsidRPr="00B93C00" w:rsidRDefault="00047209" w:rsidP="00570D93">
      <w:pPr>
        <w:numPr>
          <w:ilvl w:val="0"/>
          <w:numId w:val="4"/>
        </w:numPr>
        <w:tabs>
          <w:tab w:val="clear" w:pos="2276"/>
          <w:tab w:val="num" w:pos="126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Требования к оформлению предложения и его доставке.</w:t>
      </w:r>
    </w:p>
    <w:p w:rsidR="00047209" w:rsidRPr="00B93C00" w:rsidRDefault="00047209" w:rsidP="00047209">
      <w:pPr>
        <w:numPr>
          <w:ilvl w:val="1"/>
          <w:numId w:val="4"/>
        </w:numPr>
        <w:tabs>
          <w:tab w:val="clear" w:pos="1751"/>
          <w:tab w:val="num" w:pos="1070"/>
        </w:tabs>
        <w:spacing w:after="0" w:line="240" w:lineRule="auto"/>
        <w:ind w:left="0" w:right="23" w:firstLine="720"/>
        <w:jc w:val="both"/>
        <w:rPr>
          <w:rFonts w:ascii="Times New Roman" w:hAnsi="Times New Roman" w:cs="Times New Roman"/>
          <w:b/>
          <w:spacing w:val="-2"/>
          <w:sz w:val="28"/>
          <w:szCs w:val="28"/>
          <w:u w:val="single"/>
        </w:rPr>
      </w:pPr>
      <w:r w:rsidRPr="00B93C00">
        <w:rPr>
          <w:rFonts w:ascii="Times New Roman" w:hAnsi="Times New Roman" w:cs="Times New Roman"/>
          <w:spacing w:val="-2"/>
          <w:sz w:val="28"/>
          <w:szCs w:val="28"/>
        </w:rPr>
        <w:t xml:space="preserve">Предложение должно быть подготовлено и предоставлено Заказчику в соответствии с требованиями и условиями настоящей Инструкции. В случае обнаружения в предложении арифметических ошибок, либо недостатков, не </w:t>
      </w:r>
      <w:proofErr w:type="gramStart"/>
      <w:r w:rsidRPr="00B93C00">
        <w:rPr>
          <w:rFonts w:ascii="Times New Roman" w:hAnsi="Times New Roman" w:cs="Times New Roman"/>
          <w:spacing w:val="-2"/>
          <w:sz w:val="28"/>
          <w:szCs w:val="28"/>
        </w:rPr>
        <w:t>меняющих</w:t>
      </w:r>
      <w:proofErr w:type="gramEnd"/>
      <w:r w:rsidRPr="00B93C00">
        <w:rPr>
          <w:rFonts w:ascii="Times New Roman" w:hAnsi="Times New Roman" w:cs="Times New Roman"/>
          <w:spacing w:val="-2"/>
          <w:sz w:val="28"/>
          <w:szCs w:val="28"/>
        </w:rPr>
        <w:t xml:space="preserve"> по сути предложение, Заказчик в течение суток уведомляет об этом Участника и устанавливает срок для приведения документации в соответствие с требованиями. Отказ или несвоевременное исполнение требований Заказчик снимает предложение с рассмотрения. Заказчик не допускает к процедуре закупки предложения, если они не соответствуют требованиям документации о закупке. </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Предложение должно быть подписано руководителем организации Участника или его уполномоченным лицом, имеющим соответствующую доверенность. Все страницы документации предложения должны быть парафированы лицом, подписавшим его.</w:t>
      </w:r>
    </w:p>
    <w:p w:rsidR="00047209" w:rsidRPr="00B93C00" w:rsidRDefault="00047209" w:rsidP="00047209">
      <w:pPr>
        <w:tabs>
          <w:tab w:val="left" w:pos="0"/>
          <w:tab w:val="left" w:pos="360"/>
        </w:tabs>
        <w:spacing w:before="60"/>
        <w:ind w:right="23" w:firstLine="720"/>
        <w:jc w:val="both"/>
        <w:rPr>
          <w:rFonts w:ascii="Times New Roman" w:hAnsi="Times New Roman" w:cs="Times New Roman"/>
          <w:b/>
          <w:sz w:val="28"/>
          <w:szCs w:val="28"/>
        </w:rPr>
      </w:pPr>
      <w:r w:rsidRPr="00B93C00">
        <w:rPr>
          <w:rFonts w:ascii="Times New Roman" w:hAnsi="Times New Roman" w:cs="Times New Roman"/>
          <w:b/>
          <w:sz w:val="28"/>
          <w:szCs w:val="28"/>
        </w:rPr>
        <w:t>Особому вниманию Участника!</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Предложение принимается в 3-х запечатанных конвертах: наружном и 2-х внутренних. В наружном конверте должны находиться: 2 (два) внутренних конверта и Заявка на участие в запросе предложений (аукционе, конкурсе). Во внутренних конвертах должны находиться:</w:t>
      </w:r>
    </w:p>
    <w:p w:rsidR="00047209" w:rsidRPr="00B93C00" w:rsidRDefault="00047209" w:rsidP="00047209">
      <w:pPr>
        <w:numPr>
          <w:ilvl w:val="0"/>
          <w:numId w:val="2"/>
        </w:numPr>
        <w:tabs>
          <w:tab w:val="clear" w:pos="2148"/>
          <w:tab w:val="left" w:pos="1080"/>
        </w:tabs>
        <w:spacing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в одном конверте – техническая часть предложения;</w:t>
      </w:r>
    </w:p>
    <w:p w:rsidR="00047209" w:rsidRPr="00B93C00" w:rsidRDefault="00047209" w:rsidP="00047209">
      <w:pPr>
        <w:numPr>
          <w:ilvl w:val="0"/>
          <w:numId w:val="2"/>
        </w:numPr>
        <w:tabs>
          <w:tab w:val="clear" w:pos="2148"/>
          <w:tab w:val="left" w:pos="1080"/>
        </w:tabs>
        <w:spacing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в другом конверте – коммерческая часть предложения и «Титульный лист предложения». </w:t>
      </w:r>
    </w:p>
    <w:p w:rsidR="00047209" w:rsidRPr="00B93C00" w:rsidRDefault="00047209" w:rsidP="00047209">
      <w:pPr>
        <w:tabs>
          <w:tab w:val="left" w:pos="0"/>
        </w:tabs>
        <w:ind w:right="23"/>
        <w:jc w:val="both"/>
        <w:rPr>
          <w:rFonts w:ascii="Times New Roman" w:hAnsi="Times New Roman" w:cs="Times New Roman"/>
          <w:sz w:val="28"/>
          <w:szCs w:val="28"/>
        </w:rPr>
      </w:pPr>
      <w:r w:rsidRPr="00B93C00">
        <w:rPr>
          <w:rFonts w:ascii="Times New Roman" w:hAnsi="Times New Roman" w:cs="Times New Roman"/>
          <w:sz w:val="28"/>
          <w:szCs w:val="28"/>
        </w:rPr>
        <w:tab/>
        <w:t>Все 3 конверта оформляются в соответствии с требованиями пересылки почтовой корреспонденции.</w:t>
      </w:r>
    </w:p>
    <w:p w:rsidR="00047209" w:rsidRPr="00B93C00" w:rsidRDefault="00047209" w:rsidP="00047209">
      <w:pPr>
        <w:numPr>
          <w:ilvl w:val="2"/>
          <w:numId w:val="4"/>
        </w:numPr>
        <w:tabs>
          <w:tab w:val="clear" w:pos="2984"/>
          <w:tab w:val="left" w:pos="162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t>На наружном конверте должна быть дополнительная надпись – «ПРЕДЛОЖЕНИЕ» (с указанием объекта и предмета закупки в редакции Извещения о закупке). Наружный конверт предоставляется сопроводительным письмом за подписью руководителя организации Участника или его уполномоченным лицом, имеющим соответствующую доверенность.</w:t>
      </w:r>
    </w:p>
    <w:p w:rsidR="00047209" w:rsidRPr="00B93C00" w:rsidRDefault="00047209" w:rsidP="00047209">
      <w:pPr>
        <w:numPr>
          <w:ilvl w:val="2"/>
          <w:numId w:val="4"/>
        </w:numPr>
        <w:tabs>
          <w:tab w:val="clear" w:pos="2984"/>
          <w:tab w:val="left" w:pos="162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t>На внутренних конвертах должны быть дополнительные надписи:</w:t>
      </w:r>
    </w:p>
    <w:p w:rsidR="00047209" w:rsidRPr="00B93C00" w:rsidRDefault="00047209" w:rsidP="00047209">
      <w:pPr>
        <w:numPr>
          <w:ilvl w:val="0"/>
          <w:numId w:val="2"/>
        </w:numPr>
        <w:tabs>
          <w:tab w:val="clear" w:pos="2148"/>
          <w:tab w:val="left" w:pos="1080"/>
        </w:tabs>
        <w:spacing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на одном конверте – «ТЕХНИЧЕСКАЯ ЧАСТЬ ПРЕДЛОЖЕНИЯ» (с указанием объекта и предмета закупки в редакции Извещения о закупке);</w:t>
      </w:r>
    </w:p>
    <w:p w:rsidR="00047209" w:rsidRPr="00B93C00" w:rsidRDefault="00047209" w:rsidP="00047209">
      <w:pPr>
        <w:numPr>
          <w:ilvl w:val="0"/>
          <w:numId w:val="2"/>
        </w:numPr>
        <w:tabs>
          <w:tab w:val="clear" w:pos="2148"/>
          <w:tab w:val="left" w:pos="1080"/>
        </w:tabs>
        <w:spacing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на другом конверте – «КОММЕРЧЕСКАЯ ЧАСТЬ ПРЕДЛОЖЕНИЯ» (с указанием объекта и предмета закупки в редакции Извещения о закупке).</w:t>
      </w:r>
    </w:p>
    <w:p w:rsidR="00047209" w:rsidRPr="00B93C00" w:rsidRDefault="00047209" w:rsidP="00047209">
      <w:pPr>
        <w:numPr>
          <w:ilvl w:val="2"/>
          <w:numId w:val="4"/>
        </w:numPr>
        <w:tabs>
          <w:tab w:val="clear" w:pos="2984"/>
          <w:tab w:val="left" w:pos="162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lastRenderedPageBreak/>
        <w:t xml:space="preserve">На обоих внутренних конвертах должны быть также указаны: номер телефона, факса, </w:t>
      </w:r>
      <w:proofErr w:type="spellStart"/>
      <w:r w:rsidRPr="00B93C00">
        <w:rPr>
          <w:rFonts w:ascii="Times New Roman" w:hAnsi="Times New Roman" w:cs="Times New Roman"/>
          <w:sz w:val="28"/>
          <w:szCs w:val="28"/>
        </w:rPr>
        <w:t>e-mail</w:t>
      </w:r>
      <w:proofErr w:type="spellEnd"/>
      <w:r w:rsidRPr="00B93C00">
        <w:rPr>
          <w:rFonts w:ascii="Times New Roman" w:hAnsi="Times New Roman" w:cs="Times New Roman"/>
          <w:sz w:val="28"/>
          <w:szCs w:val="28"/>
        </w:rPr>
        <w:t xml:space="preserve"> Участника. Внутренние конверты должны быть обязательно опечатаны печатью Участника таким образом, чтобы исключить возможность их вскрытия без повреждения печати.</w:t>
      </w:r>
    </w:p>
    <w:p w:rsidR="00047209" w:rsidRPr="00B93C00" w:rsidRDefault="00047209" w:rsidP="00047209">
      <w:pPr>
        <w:tabs>
          <w:tab w:val="left" w:pos="0"/>
        </w:tabs>
        <w:spacing w:before="60"/>
        <w:ind w:right="23"/>
        <w:jc w:val="both"/>
        <w:rPr>
          <w:rFonts w:ascii="Times New Roman" w:hAnsi="Times New Roman" w:cs="Times New Roman"/>
          <w:sz w:val="28"/>
          <w:szCs w:val="28"/>
        </w:rPr>
      </w:pPr>
      <w:r w:rsidRPr="00B93C00">
        <w:rPr>
          <w:rFonts w:ascii="Times New Roman" w:hAnsi="Times New Roman" w:cs="Times New Roman"/>
          <w:sz w:val="28"/>
          <w:szCs w:val="28"/>
        </w:rPr>
        <w:tab/>
        <w:t>Документы, находящиеся в конвертах, оформленных с нарушением требований настоящего пункта, к рассмотрению не принимаются!</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Необходимое количество экземпляров предложения указывается Заказчиком в извещении о закупке. Каждый экземпляр предложения оформляется в соответствии с </w:t>
      </w:r>
      <w:proofErr w:type="spellStart"/>
      <w:r w:rsidRPr="00B93C00">
        <w:rPr>
          <w:rFonts w:ascii="Times New Roman" w:hAnsi="Times New Roman" w:cs="Times New Roman"/>
          <w:sz w:val="28"/>
          <w:szCs w:val="28"/>
        </w:rPr>
        <w:t>пп</w:t>
      </w:r>
      <w:proofErr w:type="spellEnd"/>
      <w:r w:rsidRPr="00B93C00">
        <w:rPr>
          <w:rFonts w:ascii="Times New Roman" w:hAnsi="Times New Roman" w:cs="Times New Roman"/>
          <w:sz w:val="28"/>
          <w:szCs w:val="28"/>
        </w:rPr>
        <w:t>. 17.1. </w:t>
      </w:r>
      <w:r w:rsidRPr="00B93C00">
        <w:rPr>
          <w:rFonts w:ascii="Times New Roman" w:hAnsi="Times New Roman" w:cs="Times New Roman"/>
          <w:sz w:val="28"/>
          <w:szCs w:val="28"/>
        </w:rPr>
        <w:noBreakHyphen/>
        <w:t> 17.3. настоящей Инструкции.</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Предложение Участника доставляется его уполномоченным доверенностью представителем Заказчику. </w:t>
      </w:r>
      <w:proofErr w:type="gramStart"/>
      <w:r w:rsidRPr="00B93C00">
        <w:rPr>
          <w:rFonts w:ascii="Times New Roman" w:hAnsi="Times New Roman" w:cs="Times New Roman"/>
          <w:sz w:val="28"/>
          <w:szCs w:val="28"/>
        </w:rPr>
        <w:t>Лицу, доставившему предложение выдается</w:t>
      </w:r>
      <w:proofErr w:type="gramEnd"/>
      <w:r w:rsidRPr="00B93C00">
        <w:rPr>
          <w:rFonts w:ascii="Times New Roman" w:hAnsi="Times New Roman" w:cs="Times New Roman"/>
          <w:sz w:val="28"/>
          <w:szCs w:val="28"/>
        </w:rPr>
        <w:t xml:space="preserve"> Расписка, подтверждающая его прием и регистрацию (Приложение №3).</w:t>
      </w:r>
    </w:p>
    <w:p w:rsidR="00047209" w:rsidRPr="00B93C00" w:rsidRDefault="00047209" w:rsidP="00047209">
      <w:pPr>
        <w:tabs>
          <w:tab w:val="left" w:pos="0"/>
        </w:tabs>
        <w:spacing w:before="60"/>
        <w:ind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Предложение может быть отправлено Участником и по почте заказным письмом (с описью вложения) с уведомлением о получении. </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Принятое предложение подлежит немедленной регистрации и ему обеспечивается надлежащее хранение.</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Заказчик  устанавливает для Участников единый срок действия предложения – не менее 90 календарных дней, начиная </w:t>
      </w:r>
      <w:proofErr w:type="gramStart"/>
      <w:r w:rsidRPr="00B93C00">
        <w:rPr>
          <w:rFonts w:ascii="Times New Roman" w:hAnsi="Times New Roman" w:cs="Times New Roman"/>
          <w:sz w:val="28"/>
          <w:szCs w:val="28"/>
        </w:rPr>
        <w:t>с даты подачи</w:t>
      </w:r>
      <w:proofErr w:type="gramEnd"/>
      <w:r w:rsidRPr="00B93C00">
        <w:rPr>
          <w:rFonts w:ascii="Times New Roman" w:hAnsi="Times New Roman" w:cs="Times New Roman"/>
          <w:sz w:val="28"/>
          <w:szCs w:val="28"/>
        </w:rPr>
        <w:t xml:space="preserve"> предложения участником на запрос предложений. Предложения, содержащие меньший срок действия, к участию в закупке не допускаются.</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Участник может изменить или отозвать предложение после его подачи при условии, что Заказчик получит письменное уведомление об изменении или отзыве до окончательного срока представления предложений. Уведомление Участника должно быть отправлено официальным письмом в адрес Заказчика.</w:t>
      </w:r>
    </w:p>
    <w:p w:rsidR="00047209" w:rsidRPr="00B93C00" w:rsidRDefault="00047209" w:rsidP="00570D93">
      <w:pPr>
        <w:numPr>
          <w:ilvl w:val="1"/>
          <w:numId w:val="4"/>
        </w:numPr>
        <w:tabs>
          <w:tab w:val="clear" w:pos="1751"/>
          <w:tab w:val="num" w:pos="1070"/>
          <w:tab w:val="num" w:pos="162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Никакие изменения не могут быть внесены в предложение после окончательного срока его представления.</w:t>
      </w:r>
    </w:p>
    <w:p w:rsidR="00047209" w:rsidRPr="00B93C00" w:rsidRDefault="00047209" w:rsidP="00570D93">
      <w:pPr>
        <w:numPr>
          <w:ilvl w:val="1"/>
          <w:numId w:val="4"/>
        </w:numPr>
        <w:tabs>
          <w:tab w:val="clear" w:pos="1751"/>
          <w:tab w:val="num" w:pos="1070"/>
          <w:tab w:val="num" w:pos="162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Окончательным сроком представления предложения является день, указанный в извещении о закупке. Предложения, поступившие по истечению указанного в извещении о закупке срока Заказчик:</w:t>
      </w:r>
    </w:p>
    <w:p w:rsidR="00047209" w:rsidRPr="00B93C00" w:rsidRDefault="00047209" w:rsidP="00570D93">
      <w:pPr>
        <w:numPr>
          <w:ilvl w:val="2"/>
          <w:numId w:val="4"/>
        </w:numPr>
        <w:tabs>
          <w:tab w:val="clear" w:pos="2984"/>
          <w:tab w:val="left" w:pos="1800"/>
          <w:tab w:val="num" w:pos="288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t>При проведении одноэтапного запроса предложений – не рассматривает,</w:t>
      </w:r>
    </w:p>
    <w:p w:rsidR="00047209" w:rsidRPr="00B93C00" w:rsidRDefault="00047209" w:rsidP="00570D93">
      <w:pPr>
        <w:numPr>
          <w:ilvl w:val="2"/>
          <w:numId w:val="4"/>
        </w:numPr>
        <w:tabs>
          <w:tab w:val="clear" w:pos="2984"/>
          <w:tab w:val="left" w:pos="1800"/>
          <w:tab w:val="num" w:pos="288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bCs/>
          <w:sz w:val="28"/>
          <w:szCs w:val="28"/>
        </w:rPr>
        <w:t>При проведении двухэтапного запроса предложений – вправе принять к рассмотрению в случае необходимости расширения конкурентной среды по закупке. Принятие решения в указанном случае относится                             к компетенции руководителя Заказчика, с учетом того, что никакие предложения не могут приниматься после начала вскрытия конвертов                         с предложениями.</w:t>
      </w:r>
    </w:p>
    <w:p w:rsidR="00047209" w:rsidRPr="00B93C00" w:rsidRDefault="00047209" w:rsidP="00047209">
      <w:pPr>
        <w:numPr>
          <w:ilvl w:val="2"/>
          <w:numId w:val="4"/>
        </w:numPr>
        <w:tabs>
          <w:tab w:val="clear" w:pos="2984"/>
          <w:tab w:val="left" w:pos="180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t>В случае</w:t>
      </w:r>
      <w:proofErr w:type="gramStart"/>
      <w:r w:rsidRPr="00B93C00">
        <w:rPr>
          <w:rFonts w:ascii="Times New Roman" w:hAnsi="Times New Roman" w:cs="Times New Roman"/>
          <w:sz w:val="28"/>
          <w:szCs w:val="28"/>
        </w:rPr>
        <w:t>,</w:t>
      </w:r>
      <w:proofErr w:type="gramEnd"/>
      <w:r w:rsidRPr="00B93C00">
        <w:rPr>
          <w:rFonts w:ascii="Times New Roman" w:hAnsi="Times New Roman" w:cs="Times New Roman"/>
          <w:sz w:val="28"/>
          <w:szCs w:val="28"/>
        </w:rPr>
        <w:t xml:space="preserve"> если все участники, которым была направлена документация о закупке, представят предложения до наступления даты, указанной в Извещении о закупке, Заказчик вправе провести закупку ранее установленного срока при наличии письменного согласия всех зарегистрированных участников.</w:t>
      </w:r>
    </w:p>
    <w:p w:rsidR="00047209" w:rsidRPr="00B93C00" w:rsidRDefault="00047209" w:rsidP="00570D93">
      <w:pPr>
        <w:numPr>
          <w:ilvl w:val="1"/>
          <w:numId w:val="4"/>
        </w:numPr>
        <w:tabs>
          <w:tab w:val="clear" w:pos="1751"/>
          <w:tab w:val="num" w:pos="1070"/>
          <w:tab w:val="num" w:pos="162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lastRenderedPageBreak/>
        <w:t>Заказчик имеет право обратиться к Участнику, а Участник принять обращение о продлении сроков действия предложения.</w:t>
      </w:r>
    </w:p>
    <w:p w:rsidR="00047209" w:rsidRPr="00B93C00" w:rsidRDefault="00047209" w:rsidP="00570D93">
      <w:pPr>
        <w:numPr>
          <w:ilvl w:val="1"/>
          <w:numId w:val="4"/>
        </w:numPr>
        <w:tabs>
          <w:tab w:val="clear" w:pos="1751"/>
          <w:tab w:val="num" w:pos="1070"/>
          <w:tab w:val="num" w:pos="162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bCs/>
          <w:sz w:val="28"/>
          <w:szCs w:val="28"/>
        </w:rPr>
        <w:t xml:space="preserve">Победитель конкурентной процедуры закупки имеет право                       (а при проведении конкурса или аукциона – обязанность) на заключение договора с Заказчиком на условиях своего предложения и документации                  о закупке в порядке, установленном в документации о закупке. В документации о закупке (в проекте договора) должно быть установлено, что </w:t>
      </w:r>
      <w:r w:rsidRPr="00B93C00">
        <w:rPr>
          <w:rFonts w:ascii="Times New Roman" w:hAnsi="Times New Roman" w:cs="Times New Roman"/>
          <w:sz w:val="28"/>
          <w:szCs w:val="28"/>
        </w:rPr>
        <w:t>если в ходе исполнения договора будет выявлено, что по каким-либо причинам в предложении Победителя имеются несоответствия документации о закупке, то определяющими (приоритетными) условиями исполнения договора являются требования документации о закупке.</w:t>
      </w:r>
    </w:p>
    <w:p w:rsidR="00047209" w:rsidRPr="00B93C00" w:rsidRDefault="00047209" w:rsidP="00570D93">
      <w:pPr>
        <w:numPr>
          <w:ilvl w:val="1"/>
          <w:numId w:val="4"/>
        </w:numPr>
        <w:tabs>
          <w:tab w:val="clear" w:pos="1751"/>
          <w:tab w:val="num" w:pos="1070"/>
          <w:tab w:val="num" w:pos="1620"/>
        </w:tabs>
        <w:spacing w:before="12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Условия проекта договора, содержащегося, в составе документации о закупке и подлежащего заключению по результатам конкурентной процедуры закупки не подлежат изменению Участником.</w:t>
      </w:r>
    </w:p>
    <w:p w:rsidR="00047209" w:rsidRPr="00B93C00" w:rsidRDefault="00047209" w:rsidP="00570D93">
      <w:pPr>
        <w:numPr>
          <w:ilvl w:val="1"/>
          <w:numId w:val="4"/>
        </w:numPr>
        <w:tabs>
          <w:tab w:val="clear" w:pos="1751"/>
          <w:tab w:val="num" w:pos="1070"/>
          <w:tab w:val="num" w:pos="1620"/>
        </w:tabs>
        <w:spacing w:before="12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После получения уведомления о признании победителем закупки, Участник обязан, в срок не более 10 календарных дней, подписать со своей стороны предоставленный ему вместе с уведомлением проект договора (в необходимом количестве экземпляров) и вернуть Заказчику.</w:t>
      </w:r>
    </w:p>
    <w:p w:rsidR="00047209" w:rsidRPr="00B93C00" w:rsidRDefault="00047209" w:rsidP="00047209">
      <w:pPr>
        <w:tabs>
          <w:tab w:val="left" w:pos="0"/>
        </w:tabs>
        <w:ind w:right="23"/>
        <w:jc w:val="both"/>
        <w:rPr>
          <w:rFonts w:ascii="Times New Roman" w:hAnsi="Times New Roman" w:cs="Times New Roman"/>
          <w:sz w:val="28"/>
          <w:szCs w:val="28"/>
        </w:rPr>
      </w:pPr>
      <w:r w:rsidRPr="00B93C00">
        <w:rPr>
          <w:rFonts w:ascii="Times New Roman" w:hAnsi="Times New Roman" w:cs="Times New Roman"/>
          <w:b/>
          <w:sz w:val="28"/>
          <w:szCs w:val="28"/>
        </w:rPr>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при наличии в документации о закупке требования о предоставлении победителем финансового обеспечения выполнения договорных обязательств в виде безусловной банковской гарантии, указанная банковская гарантия направляется Заказчику вместе с подписанным проектом договора.</w:t>
      </w:r>
    </w:p>
    <w:p w:rsidR="00047209" w:rsidRPr="008658B9" w:rsidRDefault="00047209" w:rsidP="00047209">
      <w:pPr>
        <w:tabs>
          <w:tab w:val="left" w:pos="0"/>
        </w:tabs>
        <w:ind w:right="23"/>
        <w:jc w:val="both"/>
        <w:rPr>
          <w:sz w:val="28"/>
          <w:szCs w:val="28"/>
        </w:rPr>
      </w:pPr>
    </w:p>
    <w:p w:rsidR="00047209" w:rsidRDefault="00047209" w:rsidP="00047209">
      <w:pPr>
        <w:rPr>
          <w:rFonts w:asciiTheme="majorHAnsi" w:eastAsiaTheme="majorEastAsia" w:hAnsiTheme="majorHAnsi" w:cstheme="majorBidi"/>
          <w:color w:val="365F91" w:themeColor="accent1" w:themeShade="BF"/>
          <w:sz w:val="28"/>
          <w:szCs w:val="28"/>
        </w:rPr>
      </w:pPr>
    </w:p>
    <w:p w:rsidR="00047209" w:rsidRDefault="00047209" w:rsidP="00047209">
      <w:pPr>
        <w:rPr>
          <w:rFonts w:asciiTheme="majorHAnsi" w:eastAsiaTheme="majorEastAsia" w:hAnsiTheme="majorHAnsi" w:cstheme="majorBidi"/>
          <w:b/>
          <w:bCs/>
          <w:color w:val="365F91" w:themeColor="accent1" w:themeShade="BF"/>
          <w:sz w:val="28"/>
          <w:szCs w:val="28"/>
        </w:rPr>
      </w:pPr>
      <w:r>
        <w:br w:type="page"/>
      </w:r>
    </w:p>
    <w:p w:rsidR="003B797B" w:rsidRDefault="00047209" w:rsidP="003B797B">
      <w:pPr>
        <w:jc w:val="right"/>
        <w:rPr>
          <w:rFonts w:ascii="Times New Roman" w:hAnsi="Times New Roman" w:cs="Times New Roman"/>
          <w:b/>
        </w:rPr>
      </w:pPr>
      <w:r w:rsidRPr="008A3F27">
        <w:rPr>
          <w:rFonts w:ascii="Times New Roman" w:hAnsi="Times New Roman" w:cs="Times New Roman"/>
          <w:b/>
        </w:rPr>
        <w:lastRenderedPageBreak/>
        <w:t>Приложение № 1</w:t>
      </w:r>
    </w:p>
    <w:p w:rsidR="003B797B" w:rsidRPr="003B797B" w:rsidRDefault="003B797B" w:rsidP="003B797B">
      <w:pPr>
        <w:jc w:val="center"/>
        <w:rPr>
          <w:rFonts w:ascii="Times New Roman" w:hAnsi="Times New Roman" w:cs="Times New Roman"/>
          <w:b/>
        </w:rPr>
      </w:pPr>
      <w:r w:rsidRPr="009D58F8">
        <w:rPr>
          <w:rFonts w:ascii="Times New Roman" w:hAnsi="Times New Roman"/>
          <w:sz w:val="28"/>
          <w:szCs w:val="28"/>
        </w:rPr>
        <w:t>Анкета участника закупки</w:t>
      </w:r>
    </w:p>
    <w:p w:rsidR="003B797B" w:rsidRPr="009D58F8" w:rsidRDefault="003B797B" w:rsidP="003B797B">
      <w:pPr>
        <w:pStyle w:val="af1"/>
        <w:ind w:left="0"/>
        <w:rPr>
          <w:rFonts w:ascii="Times New Roman" w:hAnsi="Times New Roman"/>
          <w:sz w:val="28"/>
          <w:szCs w:val="28"/>
          <w:lang w:val="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7708"/>
        <w:gridCol w:w="1809"/>
      </w:tblGrid>
      <w:tr w:rsidR="003B797B" w:rsidRPr="00904E22" w:rsidTr="0098500D">
        <w:trPr>
          <w:cantSplit/>
          <w:trHeight w:val="927"/>
        </w:trPr>
        <w:tc>
          <w:tcPr>
            <w:tcW w:w="513" w:type="dxa"/>
            <w:tcBorders>
              <w:top w:val="single" w:sz="4" w:space="0" w:color="auto"/>
              <w:left w:val="single" w:sz="4" w:space="0" w:color="auto"/>
              <w:bottom w:val="single" w:sz="4" w:space="0" w:color="auto"/>
              <w:right w:val="single" w:sz="4" w:space="0" w:color="auto"/>
            </w:tcBorders>
            <w:vAlign w:val="center"/>
          </w:tcPr>
          <w:p w:rsidR="003B797B" w:rsidRPr="00AC4A8F" w:rsidRDefault="003B797B" w:rsidP="0098500D">
            <w:pPr>
              <w:spacing w:line="240" w:lineRule="auto"/>
              <w:jc w:val="both"/>
              <w:rPr>
                <w:rFonts w:ascii="Times New Roman" w:hAnsi="Times New Roman" w:cs="Times New Roman"/>
              </w:rPr>
            </w:pPr>
            <w:r w:rsidRPr="00AC4A8F">
              <w:rPr>
                <w:rFonts w:ascii="Times New Roman" w:hAnsi="Times New Roman" w:cs="Times New Roman"/>
              </w:rPr>
              <w:t>№</w:t>
            </w:r>
            <w:r w:rsidRPr="00AC4A8F">
              <w:rPr>
                <w:rFonts w:ascii="Times New Roman" w:hAnsi="Times New Roman" w:cs="Times New Roman"/>
              </w:rPr>
              <w:br/>
            </w:r>
            <w:proofErr w:type="spellStart"/>
            <w:proofErr w:type="gramStart"/>
            <w:r w:rsidRPr="00AC4A8F">
              <w:rPr>
                <w:rFonts w:ascii="Times New Roman" w:hAnsi="Times New Roman" w:cs="Times New Roman"/>
              </w:rPr>
              <w:t>п</w:t>
            </w:r>
            <w:proofErr w:type="spellEnd"/>
            <w:proofErr w:type="gramEnd"/>
            <w:r w:rsidRPr="00AC4A8F">
              <w:rPr>
                <w:rFonts w:ascii="Times New Roman" w:hAnsi="Times New Roman" w:cs="Times New Roman"/>
              </w:rPr>
              <w:t>/</w:t>
            </w:r>
            <w:proofErr w:type="spellStart"/>
            <w:r w:rsidRPr="00AC4A8F">
              <w:rPr>
                <w:rFonts w:ascii="Times New Roman" w:hAnsi="Times New Roman" w:cs="Times New Roman"/>
              </w:rPr>
              <w:t>п</w:t>
            </w:r>
            <w:proofErr w:type="spellEnd"/>
          </w:p>
        </w:tc>
        <w:tc>
          <w:tcPr>
            <w:tcW w:w="7708" w:type="dxa"/>
            <w:tcBorders>
              <w:top w:val="single" w:sz="4" w:space="0" w:color="auto"/>
              <w:left w:val="single" w:sz="4" w:space="0" w:color="auto"/>
              <w:bottom w:val="single" w:sz="4" w:space="0" w:color="auto"/>
              <w:right w:val="single" w:sz="4" w:space="0" w:color="auto"/>
            </w:tcBorders>
            <w:vAlign w:val="center"/>
          </w:tcPr>
          <w:p w:rsidR="003B797B" w:rsidRPr="00AC4A8F" w:rsidRDefault="003B797B" w:rsidP="0098500D">
            <w:pPr>
              <w:spacing w:line="240" w:lineRule="auto"/>
              <w:jc w:val="both"/>
              <w:rPr>
                <w:rFonts w:ascii="Times New Roman" w:hAnsi="Times New Roman" w:cs="Times New Roman"/>
              </w:rPr>
            </w:pPr>
            <w:r w:rsidRPr="00AC4A8F">
              <w:rPr>
                <w:rFonts w:ascii="Times New Roman" w:hAnsi="Times New Roman" w:cs="Times New Roman"/>
              </w:rPr>
              <w:t>Наименование</w:t>
            </w:r>
          </w:p>
        </w:tc>
        <w:tc>
          <w:tcPr>
            <w:tcW w:w="1809" w:type="dxa"/>
            <w:tcBorders>
              <w:top w:val="single" w:sz="4" w:space="0" w:color="auto"/>
              <w:left w:val="single" w:sz="4" w:space="0" w:color="auto"/>
              <w:bottom w:val="single" w:sz="4" w:space="0" w:color="auto"/>
              <w:right w:val="single" w:sz="4" w:space="0" w:color="auto"/>
            </w:tcBorders>
            <w:vAlign w:val="center"/>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 xml:space="preserve">Сведения об Участнике </w:t>
            </w:r>
            <w:r w:rsidRPr="00FD1D44">
              <w:rPr>
                <w:rFonts w:ascii="Times New Roman" w:hAnsi="Times New Roman" w:cs="Times New Roman"/>
              </w:rPr>
              <w:br/>
              <w:t>(заполняется Участником)</w:t>
            </w:r>
          </w:p>
        </w:tc>
      </w:tr>
      <w:tr w:rsidR="003B797B" w:rsidRPr="00904E22" w:rsidTr="0098500D">
        <w:trPr>
          <w:cantSplit/>
          <w:trHeight w:val="641"/>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Организационно-правовая форма, наименование, дата регистрации</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p>
        </w:tc>
      </w:tr>
      <w:tr w:rsidR="003B797B" w:rsidRPr="00904E22"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Адрес места нахождения (в соответствии с учредительными документами)</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p>
        </w:tc>
      </w:tr>
      <w:tr w:rsidR="003B797B" w:rsidRPr="00AC4A8F"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r w:rsidRPr="00AC4A8F">
              <w:rPr>
                <w:rFonts w:ascii="Times New Roman" w:hAnsi="Times New Roman" w:cs="Times New Roman"/>
              </w:rPr>
              <w:t>Почтовый адрес</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p>
        </w:tc>
      </w:tr>
      <w:tr w:rsidR="003B797B" w:rsidRPr="00AC4A8F"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r w:rsidRPr="00AC4A8F">
              <w:rPr>
                <w:rFonts w:ascii="Times New Roman" w:hAnsi="Times New Roman" w:cs="Times New Roman"/>
              </w:rPr>
              <w:t>Адрес фактического места нахождения</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p>
        </w:tc>
      </w:tr>
      <w:tr w:rsidR="003B797B" w:rsidRPr="00904E22"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p>
        </w:tc>
      </w:tr>
      <w:tr w:rsidR="003B797B" w:rsidRPr="00904E22"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Телефоны (с</w:t>
            </w:r>
            <w:r w:rsidRPr="00AC4A8F">
              <w:rPr>
                <w:rFonts w:ascii="Times New Roman" w:hAnsi="Times New Roman" w:cs="Times New Roman"/>
              </w:rPr>
              <w:t> </w:t>
            </w:r>
            <w:r w:rsidRPr="00FD1D44">
              <w:rPr>
                <w:rFonts w:ascii="Times New Roman" w:hAnsi="Times New Roman" w:cs="Times New Roman"/>
              </w:rPr>
              <w:t>указанием кодов страны, города)</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p>
        </w:tc>
      </w:tr>
      <w:tr w:rsidR="003B797B" w:rsidRPr="00904E22"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Факс (с</w:t>
            </w:r>
            <w:r w:rsidRPr="00AC4A8F">
              <w:rPr>
                <w:rFonts w:ascii="Times New Roman" w:hAnsi="Times New Roman" w:cs="Times New Roman"/>
              </w:rPr>
              <w:t> </w:t>
            </w:r>
            <w:r w:rsidRPr="00FD1D44">
              <w:rPr>
                <w:rFonts w:ascii="Times New Roman" w:hAnsi="Times New Roman" w:cs="Times New Roman"/>
              </w:rPr>
              <w:t>указанием кодов страны, города)</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p>
        </w:tc>
      </w:tr>
      <w:tr w:rsidR="003B797B" w:rsidRPr="00904E22"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Факс, работающий в автоматическом режиме приема</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p>
        </w:tc>
      </w:tr>
      <w:tr w:rsidR="003B797B" w:rsidRPr="00AC4A8F"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r w:rsidRPr="00AC4A8F">
              <w:rPr>
                <w:rFonts w:ascii="Times New Roman" w:hAnsi="Times New Roman" w:cs="Times New Roman"/>
              </w:rPr>
              <w:t>Адрес электронной почты</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p>
        </w:tc>
      </w:tr>
      <w:tr w:rsidR="003B797B" w:rsidRPr="00AC4A8F"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r w:rsidRPr="00AC4A8F">
              <w:rPr>
                <w:rFonts w:ascii="Times New Roman" w:hAnsi="Times New Roman" w:cs="Times New Roman"/>
              </w:rPr>
              <w:t>Web-сайт</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p>
        </w:tc>
      </w:tr>
      <w:tr w:rsidR="003B797B" w:rsidRPr="00AC4A8F"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r w:rsidRPr="00AC4A8F">
              <w:rPr>
                <w:rFonts w:ascii="Times New Roman" w:hAnsi="Times New Roman" w:cs="Times New Roman"/>
              </w:rPr>
              <w:t>О</w:t>
            </w:r>
            <w:r>
              <w:rPr>
                <w:rFonts w:ascii="Times New Roman" w:hAnsi="Times New Roman" w:cs="Times New Roman"/>
              </w:rPr>
              <w:t>ГРН</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p>
        </w:tc>
      </w:tr>
      <w:tr w:rsidR="003B797B" w:rsidRPr="00AC4A8F"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r w:rsidRPr="00AC4A8F">
              <w:rPr>
                <w:rFonts w:ascii="Times New Roman" w:hAnsi="Times New Roman" w:cs="Times New Roman"/>
              </w:rPr>
              <w:t>ИНН/КПП</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p>
        </w:tc>
      </w:tr>
      <w:tr w:rsidR="003B797B" w:rsidRPr="00904E22"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p>
        </w:tc>
      </w:tr>
      <w:tr w:rsidR="003B797B" w:rsidRPr="00AC4A8F"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r w:rsidRPr="00AC4A8F">
              <w:rPr>
                <w:rFonts w:ascii="Times New Roman" w:hAnsi="Times New Roman" w:cs="Times New Roman"/>
              </w:rPr>
              <w:t>Филиалы</w:t>
            </w:r>
            <w:r>
              <w:rPr>
                <w:rFonts w:ascii="Times New Roman" w:hAnsi="Times New Roman" w:cs="Times New Roman"/>
              </w:rPr>
              <w:t xml:space="preserve"> </w:t>
            </w:r>
            <w:r w:rsidRPr="00AC4A8F">
              <w:rPr>
                <w:rFonts w:ascii="Times New Roman" w:hAnsi="Times New Roman" w:cs="Times New Roman"/>
              </w:rPr>
              <w:t>(наименования, адреса местонахождения)</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p>
        </w:tc>
      </w:tr>
      <w:tr w:rsidR="003B797B" w:rsidRPr="00904E22"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Свидетельство о внесении в Единый государственный реестр юридических лиц или индивидуальных предпринимателей (дата, номер, кем выдано)</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p>
        </w:tc>
      </w:tr>
      <w:tr w:rsidR="003B797B" w:rsidRPr="00904E22"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Фамилия, Имя и Отчество, должность, телефон контактного лица, уполномоченного по взаимодействию с Организатором</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p>
        </w:tc>
      </w:tr>
      <w:tr w:rsidR="003B797B" w:rsidRPr="00904E22"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Адрес электронной почты контактного лица</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p>
        </w:tc>
      </w:tr>
    </w:tbl>
    <w:p w:rsidR="003B797B" w:rsidRPr="00FD1D44" w:rsidRDefault="003B797B" w:rsidP="003B797B">
      <w:pPr>
        <w:spacing w:line="240" w:lineRule="auto"/>
        <w:jc w:val="both"/>
        <w:rPr>
          <w:rFonts w:ascii="Times New Roman" w:hAnsi="Times New Roman" w:cs="Times New Roman"/>
        </w:rPr>
      </w:pPr>
    </w:p>
    <w:p w:rsidR="003B797B" w:rsidRPr="00FD1D44" w:rsidRDefault="003B797B" w:rsidP="003B797B">
      <w:pPr>
        <w:spacing w:after="0" w:line="240" w:lineRule="auto"/>
        <w:jc w:val="both"/>
        <w:rPr>
          <w:rFonts w:ascii="Times New Roman" w:hAnsi="Times New Roman" w:cs="Times New Roman"/>
        </w:rPr>
      </w:pPr>
      <w:r w:rsidRPr="00FD1D44">
        <w:rPr>
          <w:rFonts w:ascii="Times New Roman" w:hAnsi="Times New Roman" w:cs="Times New Roman"/>
        </w:rPr>
        <w:t>____________________</w:t>
      </w:r>
    </w:p>
    <w:p w:rsidR="003B797B" w:rsidRPr="00FD1D44" w:rsidRDefault="003B797B" w:rsidP="003B797B">
      <w:pPr>
        <w:spacing w:after="0" w:line="240" w:lineRule="auto"/>
        <w:jc w:val="both"/>
        <w:rPr>
          <w:rFonts w:ascii="Times New Roman" w:hAnsi="Times New Roman" w:cs="Times New Roman"/>
          <w:sz w:val="20"/>
          <w:szCs w:val="20"/>
        </w:rPr>
      </w:pPr>
      <w:r w:rsidRPr="00FD1D44">
        <w:rPr>
          <w:rFonts w:ascii="Times New Roman" w:hAnsi="Times New Roman" w:cs="Times New Roman"/>
          <w:sz w:val="20"/>
          <w:szCs w:val="20"/>
        </w:rPr>
        <w:t xml:space="preserve">       (должность) </w:t>
      </w:r>
      <w:r w:rsidRPr="00FD1D44">
        <w:rPr>
          <w:rFonts w:ascii="Times New Roman" w:hAnsi="Times New Roman" w:cs="Times New Roman"/>
          <w:sz w:val="20"/>
          <w:szCs w:val="20"/>
        </w:rPr>
        <w:tab/>
      </w:r>
    </w:p>
    <w:p w:rsidR="003B797B" w:rsidRPr="00FD1D44" w:rsidRDefault="003B797B" w:rsidP="003B797B">
      <w:pPr>
        <w:spacing w:line="240" w:lineRule="auto"/>
        <w:jc w:val="both"/>
        <w:rPr>
          <w:rFonts w:ascii="Times New Roman" w:hAnsi="Times New Roman" w:cs="Times New Roman"/>
          <w:i/>
          <w:iCs/>
        </w:rPr>
      </w:pPr>
      <w:r w:rsidRPr="00FD1D44">
        <w:rPr>
          <w:rFonts w:ascii="Times New Roman" w:hAnsi="Times New Roman" w:cs="Times New Roman"/>
        </w:rPr>
        <w:tab/>
      </w:r>
      <w:r w:rsidRPr="00FD1D44">
        <w:rPr>
          <w:rFonts w:ascii="Times New Roman" w:hAnsi="Times New Roman" w:cs="Times New Roman"/>
        </w:rPr>
        <w:tab/>
      </w:r>
      <w:r w:rsidRPr="00FD1D44">
        <w:rPr>
          <w:rFonts w:ascii="Times New Roman" w:hAnsi="Times New Roman" w:cs="Times New Roman"/>
        </w:rPr>
        <w:tab/>
      </w:r>
      <w:r w:rsidRPr="00FD1D44">
        <w:rPr>
          <w:rFonts w:ascii="Times New Roman" w:hAnsi="Times New Roman" w:cs="Times New Roman"/>
        </w:rPr>
        <w:tab/>
      </w:r>
      <w:r w:rsidRPr="00FD1D44">
        <w:rPr>
          <w:rFonts w:ascii="Times New Roman" w:hAnsi="Times New Roman" w:cs="Times New Roman"/>
        </w:rPr>
        <w:tab/>
      </w:r>
      <w:r w:rsidRPr="00FD1D44">
        <w:rPr>
          <w:rFonts w:ascii="Times New Roman" w:hAnsi="Times New Roman" w:cs="Times New Roman"/>
        </w:rPr>
        <w:tab/>
      </w:r>
      <w:r w:rsidRPr="00FD1D44">
        <w:rPr>
          <w:rFonts w:ascii="Times New Roman" w:hAnsi="Times New Roman" w:cs="Times New Roman"/>
          <w:i/>
          <w:iCs/>
        </w:rPr>
        <w:t>Печать</w:t>
      </w:r>
      <w:r w:rsidRPr="00FD1D44">
        <w:rPr>
          <w:rFonts w:ascii="Times New Roman" w:hAnsi="Times New Roman" w:cs="Times New Roman"/>
          <w:i/>
          <w:iCs/>
        </w:rPr>
        <w:tab/>
      </w:r>
      <w:r w:rsidRPr="00FD1D44">
        <w:rPr>
          <w:rFonts w:ascii="Times New Roman" w:hAnsi="Times New Roman" w:cs="Times New Roman"/>
          <w:i/>
          <w:iCs/>
        </w:rPr>
        <w:tab/>
      </w:r>
      <w:r w:rsidRPr="00FD1D44">
        <w:rPr>
          <w:rFonts w:ascii="Times New Roman" w:hAnsi="Times New Roman" w:cs="Times New Roman"/>
          <w:i/>
          <w:iCs/>
        </w:rPr>
        <w:tab/>
      </w:r>
      <w:r w:rsidRPr="00FD1D44">
        <w:rPr>
          <w:rFonts w:ascii="Times New Roman" w:hAnsi="Times New Roman" w:cs="Times New Roman"/>
        </w:rPr>
        <w:t>И.О. Фамилия</w:t>
      </w:r>
    </w:p>
    <w:p w:rsidR="003B797B" w:rsidRPr="00FD1D44" w:rsidRDefault="003B797B" w:rsidP="003B797B">
      <w:pPr>
        <w:spacing w:after="0" w:line="240" w:lineRule="auto"/>
        <w:jc w:val="both"/>
        <w:rPr>
          <w:rFonts w:ascii="Times New Roman" w:hAnsi="Times New Roman" w:cs="Times New Roman"/>
        </w:rPr>
      </w:pPr>
      <w:r w:rsidRPr="00FD1D44">
        <w:rPr>
          <w:rFonts w:ascii="Times New Roman" w:hAnsi="Times New Roman" w:cs="Times New Roman"/>
        </w:rPr>
        <w:t>________________________</w:t>
      </w:r>
    </w:p>
    <w:p w:rsidR="003B797B" w:rsidRPr="00FD1D44" w:rsidRDefault="003B797B" w:rsidP="003B797B">
      <w:pPr>
        <w:spacing w:after="0" w:line="240" w:lineRule="auto"/>
        <w:ind w:left="708"/>
        <w:jc w:val="both"/>
        <w:rPr>
          <w:rFonts w:ascii="Times New Roman" w:hAnsi="Times New Roman" w:cs="Times New Roman"/>
        </w:rPr>
      </w:pPr>
    </w:p>
    <w:p w:rsidR="003B797B" w:rsidRPr="00FD1D44" w:rsidRDefault="003B797B" w:rsidP="003B797B">
      <w:pPr>
        <w:spacing w:after="0" w:line="240" w:lineRule="auto"/>
        <w:ind w:left="708"/>
        <w:jc w:val="both"/>
        <w:rPr>
          <w:rFonts w:ascii="Times New Roman" w:hAnsi="Times New Roman" w:cs="Times New Roman"/>
          <w:sz w:val="20"/>
          <w:szCs w:val="20"/>
        </w:rPr>
      </w:pPr>
      <w:r w:rsidRPr="00FD1D44">
        <w:rPr>
          <w:rFonts w:ascii="Times New Roman" w:hAnsi="Times New Roman" w:cs="Times New Roman"/>
          <w:sz w:val="20"/>
          <w:szCs w:val="20"/>
        </w:rPr>
        <w:t xml:space="preserve"> (дата)</w:t>
      </w:r>
    </w:p>
    <w:p w:rsidR="003B797B" w:rsidRDefault="003B797B">
      <w:pPr>
        <w:rPr>
          <w:rFonts w:ascii="Times New Roman" w:hAnsi="Times New Roman" w:cs="Times New Roman"/>
          <w:b/>
        </w:rPr>
      </w:pPr>
      <w:r>
        <w:rPr>
          <w:rFonts w:ascii="Times New Roman" w:hAnsi="Times New Roman" w:cs="Times New Roman"/>
          <w:b/>
        </w:rPr>
        <w:br w:type="page"/>
      </w:r>
    </w:p>
    <w:p w:rsidR="003B797B" w:rsidRDefault="003B797B">
      <w:pPr>
        <w:rPr>
          <w:rFonts w:ascii="Times New Roman" w:hAnsi="Times New Roman" w:cs="Times New Roman"/>
          <w:b/>
        </w:rPr>
      </w:pPr>
    </w:p>
    <w:p w:rsidR="00047209" w:rsidRPr="002365E0" w:rsidRDefault="00047209" w:rsidP="00047209">
      <w:pPr>
        <w:jc w:val="right"/>
        <w:rPr>
          <w:rFonts w:ascii="Times New Roman" w:hAnsi="Times New Roman" w:cs="Times New Roman"/>
          <w:b/>
        </w:rPr>
      </w:pPr>
      <w:r w:rsidRPr="002365E0">
        <w:rPr>
          <w:rFonts w:ascii="Times New Roman" w:hAnsi="Times New Roman" w:cs="Times New Roman"/>
          <w:b/>
        </w:rPr>
        <w:t>Приложение № 2</w:t>
      </w:r>
    </w:p>
    <w:p w:rsidR="00047209" w:rsidRPr="002365E0" w:rsidRDefault="00047209" w:rsidP="00047209">
      <w:pPr>
        <w:spacing w:after="0"/>
        <w:ind w:left="4859"/>
        <w:rPr>
          <w:rFonts w:ascii="Times New Roman" w:hAnsi="Times New Roman" w:cs="Times New Roman"/>
        </w:rPr>
      </w:pPr>
      <w:r w:rsidRPr="002365E0">
        <w:rPr>
          <w:rFonts w:ascii="Times New Roman" w:hAnsi="Times New Roman" w:cs="Times New Roman"/>
        </w:rPr>
        <w:t xml:space="preserve"> _____________________________________</w:t>
      </w:r>
    </w:p>
    <w:p w:rsidR="00047209" w:rsidRPr="002365E0" w:rsidRDefault="00047209" w:rsidP="00047209">
      <w:pPr>
        <w:spacing w:after="0"/>
        <w:ind w:left="4859"/>
        <w:jc w:val="center"/>
        <w:rPr>
          <w:rFonts w:ascii="Times New Roman" w:hAnsi="Times New Roman" w:cs="Times New Roman"/>
          <w:sz w:val="18"/>
          <w:szCs w:val="18"/>
        </w:rPr>
      </w:pPr>
      <w:r w:rsidRPr="002365E0">
        <w:rPr>
          <w:rFonts w:ascii="Times New Roman" w:hAnsi="Times New Roman" w:cs="Times New Roman"/>
          <w:sz w:val="18"/>
          <w:szCs w:val="18"/>
        </w:rPr>
        <w:t>(наименование Заказчика)</w:t>
      </w:r>
    </w:p>
    <w:p w:rsidR="00047209" w:rsidRPr="002365E0" w:rsidRDefault="00047209" w:rsidP="00047209">
      <w:pPr>
        <w:spacing w:after="0"/>
        <w:ind w:left="4859"/>
        <w:rPr>
          <w:rFonts w:ascii="Times New Roman" w:hAnsi="Times New Roman" w:cs="Times New Roman"/>
        </w:rPr>
      </w:pPr>
      <w:r w:rsidRPr="002365E0">
        <w:rPr>
          <w:rFonts w:ascii="Times New Roman" w:hAnsi="Times New Roman" w:cs="Times New Roman"/>
        </w:rPr>
        <w:t>_____________________________________</w:t>
      </w:r>
    </w:p>
    <w:p w:rsidR="00047209" w:rsidRPr="002365E0" w:rsidRDefault="00047209" w:rsidP="00047209">
      <w:pPr>
        <w:spacing w:after="0"/>
        <w:ind w:left="4859"/>
        <w:jc w:val="center"/>
        <w:rPr>
          <w:rFonts w:ascii="Times New Roman" w:hAnsi="Times New Roman" w:cs="Times New Roman"/>
          <w:sz w:val="18"/>
          <w:szCs w:val="18"/>
        </w:rPr>
      </w:pPr>
      <w:r w:rsidRPr="002365E0">
        <w:rPr>
          <w:rFonts w:ascii="Times New Roman" w:hAnsi="Times New Roman" w:cs="Times New Roman"/>
          <w:sz w:val="18"/>
          <w:szCs w:val="18"/>
        </w:rPr>
        <w:t>(Ф.И.О. руководителя)</w:t>
      </w:r>
    </w:p>
    <w:p w:rsidR="00047209" w:rsidRPr="002365E0" w:rsidRDefault="00047209" w:rsidP="00047209">
      <w:pPr>
        <w:ind w:left="4680"/>
        <w:rPr>
          <w:rFonts w:ascii="Times New Roman" w:hAnsi="Times New Roman" w:cs="Times New Roman"/>
        </w:rPr>
      </w:pPr>
      <w:r>
        <w:rPr>
          <w:rFonts w:ascii="Times New Roman" w:hAnsi="Times New Roman" w:cs="Times New Roman"/>
        </w:rPr>
        <w:t xml:space="preserve">    </w:t>
      </w:r>
      <w:r w:rsidRPr="002365E0">
        <w:rPr>
          <w:rFonts w:ascii="Times New Roman" w:hAnsi="Times New Roman" w:cs="Times New Roman"/>
        </w:rPr>
        <w:t>«___»_______________20__г.</w:t>
      </w:r>
    </w:p>
    <w:p w:rsidR="00047209" w:rsidRPr="002365E0" w:rsidRDefault="00047209" w:rsidP="00047209">
      <w:pPr>
        <w:jc w:val="right"/>
        <w:rPr>
          <w:rFonts w:ascii="Times New Roman" w:hAnsi="Times New Roman" w:cs="Times New Roman"/>
          <w:u w:val="single"/>
        </w:rPr>
      </w:pPr>
    </w:p>
    <w:p w:rsidR="00047209" w:rsidRPr="002365E0" w:rsidRDefault="00047209" w:rsidP="00047209">
      <w:pPr>
        <w:jc w:val="center"/>
        <w:rPr>
          <w:rFonts w:ascii="Times New Roman" w:hAnsi="Times New Roman" w:cs="Times New Roman"/>
        </w:rPr>
      </w:pPr>
      <w:r w:rsidRPr="002365E0">
        <w:rPr>
          <w:rFonts w:ascii="Times New Roman" w:hAnsi="Times New Roman" w:cs="Times New Roman"/>
        </w:rPr>
        <w:t>ТИТУЛЬНЫЙ ЛИСТ ПРЕДЛОЖЕНИЯ</w:t>
      </w:r>
    </w:p>
    <w:p w:rsidR="00047209" w:rsidRPr="002365E0" w:rsidRDefault="00047209" w:rsidP="00047209">
      <w:pPr>
        <w:jc w:val="center"/>
        <w:rPr>
          <w:rFonts w:ascii="Times New Roman" w:hAnsi="Times New Roman" w:cs="Times New Roman"/>
        </w:rPr>
      </w:pPr>
      <w:r w:rsidRPr="002365E0">
        <w:rPr>
          <w:rFonts w:ascii="Times New Roman" w:hAnsi="Times New Roman" w:cs="Times New Roman"/>
        </w:rPr>
        <w:t>для участия в закупке</w:t>
      </w:r>
    </w:p>
    <w:p w:rsidR="00047209" w:rsidRPr="002365E0" w:rsidRDefault="00047209" w:rsidP="00047209">
      <w:pPr>
        <w:spacing w:after="0"/>
        <w:jc w:val="both"/>
        <w:rPr>
          <w:rFonts w:ascii="Times New Roman" w:hAnsi="Times New Roman" w:cs="Times New Roman"/>
        </w:rPr>
      </w:pPr>
      <w:r w:rsidRPr="002365E0">
        <w:rPr>
          <w:rFonts w:ascii="Times New Roman" w:hAnsi="Times New Roman" w:cs="Times New Roman"/>
        </w:rPr>
        <w:t>__________________________________________________________________</w:t>
      </w:r>
    </w:p>
    <w:p w:rsidR="00047209" w:rsidRPr="00550A75" w:rsidRDefault="00047209" w:rsidP="00047209">
      <w:pPr>
        <w:spacing w:after="0"/>
        <w:jc w:val="center"/>
        <w:rPr>
          <w:rFonts w:ascii="Times New Roman" w:hAnsi="Times New Roman" w:cs="Times New Roman"/>
          <w:sz w:val="18"/>
          <w:szCs w:val="18"/>
        </w:rPr>
      </w:pPr>
      <w:r w:rsidRPr="00550A75">
        <w:rPr>
          <w:rFonts w:ascii="Times New Roman" w:hAnsi="Times New Roman" w:cs="Times New Roman"/>
          <w:sz w:val="18"/>
          <w:szCs w:val="18"/>
        </w:rPr>
        <w:t>(наименование предмета и объекта закупки в соответствии с Извещением)</w:t>
      </w:r>
    </w:p>
    <w:p w:rsidR="00047209" w:rsidRPr="002365E0" w:rsidRDefault="00047209" w:rsidP="00047209">
      <w:pPr>
        <w:jc w:val="both"/>
        <w:rPr>
          <w:rFonts w:ascii="Times New Roman" w:hAnsi="Times New Roman" w:cs="Times New Roman"/>
        </w:rPr>
      </w:pPr>
    </w:p>
    <w:p w:rsidR="00047209" w:rsidRPr="002365E0" w:rsidRDefault="00047209" w:rsidP="00047209">
      <w:pPr>
        <w:numPr>
          <w:ilvl w:val="1"/>
          <w:numId w:val="3"/>
        </w:numPr>
        <w:tabs>
          <w:tab w:val="clear" w:pos="1837"/>
          <w:tab w:val="left" w:pos="1080"/>
        </w:tabs>
        <w:spacing w:after="0" w:line="240" w:lineRule="auto"/>
        <w:ind w:left="0" w:firstLine="720"/>
        <w:jc w:val="both"/>
        <w:rPr>
          <w:rFonts w:ascii="Times New Roman" w:hAnsi="Times New Roman" w:cs="Times New Roman"/>
        </w:rPr>
      </w:pPr>
      <w:r w:rsidRPr="002365E0">
        <w:rPr>
          <w:rFonts w:ascii="Times New Roman" w:hAnsi="Times New Roman" w:cs="Times New Roman"/>
        </w:rPr>
        <w:t>Изучив документацию о закупке, предоставленную нам для участия в закупке</w:t>
      </w:r>
    </w:p>
    <w:p w:rsidR="00047209" w:rsidRPr="002365E0" w:rsidRDefault="00047209" w:rsidP="00047209">
      <w:pPr>
        <w:spacing w:after="0"/>
        <w:jc w:val="both"/>
        <w:rPr>
          <w:rFonts w:ascii="Times New Roman" w:hAnsi="Times New Roman" w:cs="Times New Roman"/>
        </w:rPr>
      </w:pPr>
      <w:r w:rsidRPr="002365E0">
        <w:rPr>
          <w:rFonts w:ascii="Times New Roman" w:hAnsi="Times New Roman" w:cs="Times New Roman"/>
        </w:rPr>
        <w:t>_____________________________________________________________________________</w:t>
      </w:r>
    </w:p>
    <w:p w:rsidR="00047209" w:rsidRPr="00550A75" w:rsidRDefault="00047209" w:rsidP="00047209">
      <w:pPr>
        <w:spacing w:after="0"/>
        <w:jc w:val="center"/>
        <w:rPr>
          <w:rFonts w:ascii="Times New Roman" w:hAnsi="Times New Roman" w:cs="Times New Roman"/>
          <w:sz w:val="18"/>
          <w:szCs w:val="18"/>
        </w:rPr>
      </w:pPr>
      <w:r w:rsidRPr="00550A75">
        <w:rPr>
          <w:rFonts w:ascii="Times New Roman" w:hAnsi="Times New Roman" w:cs="Times New Roman"/>
          <w:sz w:val="18"/>
          <w:szCs w:val="18"/>
        </w:rPr>
        <w:t>(наименование предмета и объекта закупки)</w:t>
      </w:r>
    </w:p>
    <w:p w:rsidR="00047209" w:rsidRPr="002365E0" w:rsidRDefault="00047209" w:rsidP="00047209">
      <w:pPr>
        <w:spacing w:after="0"/>
        <w:rPr>
          <w:rFonts w:ascii="Times New Roman" w:hAnsi="Times New Roman" w:cs="Times New Roman"/>
        </w:rPr>
      </w:pPr>
      <w:r w:rsidRPr="002365E0">
        <w:rPr>
          <w:rFonts w:ascii="Times New Roman" w:hAnsi="Times New Roman" w:cs="Times New Roman"/>
        </w:rPr>
        <w:t>_____________________________________________________________________________</w:t>
      </w:r>
    </w:p>
    <w:p w:rsidR="00047209" w:rsidRPr="00550A75" w:rsidRDefault="00047209" w:rsidP="00047209">
      <w:pPr>
        <w:spacing w:after="0"/>
        <w:jc w:val="center"/>
        <w:rPr>
          <w:rFonts w:ascii="Times New Roman" w:hAnsi="Times New Roman" w:cs="Times New Roman"/>
          <w:sz w:val="18"/>
          <w:szCs w:val="18"/>
        </w:rPr>
      </w:pPr>
      <w:r w:rsidRPr="00550A75">
        <w:rPr>
          <w:rFonts w:ascii="Times New Roman" w:hAnsi="Times New Roman" w:cs="Times New Roman"/>
          <w:sz w:val="18"/>
          <w:szCs w:val="18"/>
        </w:rPr>
        <w:t>(наименование организации-участника закупки)</w:t>
      </w:r>
    </w:p>
    <w:p w:rsidR="00047209" w:rsidRPr="002365E0" w:rsidRDefault="00047209" w:rsidP="00047209">
      <w:pPr>
        <w:spacing w:after="0"/>
        <w:rPr>
          <w:rFonts w:ascii="Times New Roman" w:hAnsi="Times New Roman" w:cs="Times New Roman"/>
        </w:rPr>
      </w:pPr>
      <w:r w:rsidRPr="002365E0">
        <w:rPr>
          <w:rFonts w:ascii="Times New Roman" w:hAnsi="Times New Roman" w:cs="Times New Roman"/>
        </w:rPr>
        <w:t xml:space="preserve">в лице ___________________________________________________________________________ </w:t>
      </w:r>
    </w:p>
    <w:p w:rsidR="00047209" w:rsidRPr="00550A75" w:rsidRDefault="00047209" w:rsidP="00047209">
      <w:pPr>
        <w:spacing w:after="0"/>
        <w:jc w:val="center"/>
        <w:rPr>
          <w:rFonts w:ascii="Times New Roman" w:hAnsi="Times New Roman" w:cs="Times New Roman"/>
          <w:sz w:val="18"/>
          <w:szCs w:val="18"/>
        </w:rPr>
      </w:pPr>
      <w:r w:rsidRPr="00550A75">
        <w:rPr>
          <w:rFonts w:ascii="Times New Roman" w:hAnsi="Times New Roman" w:cs="Times New Roman"/>
          <w:sz w:val="18"/>
          <w:szCs w:val="18"/>
        </w:rPr>
        <w:t>(должность руководителя, И.О. Фамилия)</w:t>
      </w:r>
    </w:p>
    <w:p w:rsidR="00047209" w:rsidRPr="002365E0" w:rsidRDefault="00047209" w:rsidP="00047209">
      <w:pPr>
        <w:jc w:val="both"/>
        <w:rPr>
          <w:rFonts w:ascii="Times New Roman" w:hAnsi="Times New Roman" w:cs="Times New Roman"/>
        </w:rPr>
      </w:pPr>
      <w:r w:rsidRPr="002365E0">
        <w:rPr>
          <w:rFonts w:ascii="Times New Roman" w:hAnsi="Times New Roman" w:cs="Times New Roman"/>
        </w:rPr>
        <w:t>сообщает о согласии участвовать в закупке на условиях, установленных в вышеуказанных документах и, в случае признания нас победителями, подписать договор на выполнение работ (услуг, поставку) по предмету закупки, в соответствии с известными нам требованиями  документации о закупке и на условиях, которые мы назвали в настоящем предложении.</w:t>
      </w:r>
    </w:p>
    <w:p w:rsidR="00047209" w:rsidRPr="002365E0" w:rsidRDefault="00047209" w:rsidP="00047209">
      <w:pPr>
        <w:numPr>
          <w:ilvl w:val="1"/>
          <w:numId w:val="3"/>
        </w:numPr>
        <w:tabs>
          <w:tab w:val="clear" w:pos="1837"/>
          <w:tab w:val="left" w:pos="1080"/>
        </w:tabs>
        <w:spacing w:after="0" w:line="240" w:lineRule="auto"/>
        <w:ind w:left="0" w:firstLine="720"/>
        <w:jc w:val="both"/>
        <w:rPr>
          <w:rFonts w:ascii="Times New Roman" w:hAnsi="Times New Roman" w:cs="Times New Roman"/>
        </w:rPr>
      </w:pPr>
      <w:r w:rsidRPr="002365E0">
        <w:rPr>
          <w:rFonts w:ascii="Times New Roman" w:hAnsi="Times New Roman" w:cs="Times New Roman"/>
        </w:rPr>
        <w:t>Цена нашего  предложения составляет ______________________________________________рублей, без учета НДС.</w:t>
      </w:r>
    </w:p>
    <w:p w:rsidR="00047209" w:rsidRPr="00550A75" w:rsidRDefault="00047209" w:rsidP="00047209">
      <w:pPr>
        <w:tabs>
          <w:tab w:val="left" w:pos="1080"/>
        </w:tabs>
        <w:jc w:val="both"/>
        <w:rPr>
          <w:rFonts w:ascii="Times New Roman" w:hAnsi="Times New Roman" w:cs="Times New Roman"/>
          <w:sz w:val="18"/>
          <w:szCs w:val="18"/>
        </w:rPr>
      </w:pPr>
      <w:r w:rsidRPr="00550A75">
        <w:rPr>
          <w:rFonts w:ascii="Times New Roman" w:hAnsi="Times New Roman" w:cs="Times New Roman"/>
          <w:sz w:val="18"/>
          <w:szCs w:val="18"/>
        </w:rPr>
        <w:t xml:space="preserve">                                            (сумма цифрами и прописью) </w:t>
      </w:r>
    </w:p>
    <w:p w:rsidR="00047209" w:rsidRPr="002365E0" w:rsidRDefault="00047209" w:rsidP="00047209">
      <w:pPr>
        <w:tabs>
          <w:tab w:val="left" w:pos="1080"/>
        </w:tabs>
        <w:spacing w:after="0"/>
        <w:jc w:val="both"/>
        <w:rPr>
          <w:rFonts w:ascii="Times New Roman" w:hAnsi="Times New Roman" w:cs="Times New Roman"/>
        </w:rPr>
      </w:pPr>
      <w:r w:rsidRPr="002365E0">
        <w:rPr>
          <w:rFonts w:ascii="Times New Roman" w:hAnsi="Times New Roman" w:cs="Times New Roman"/>
        </w:rPr>
        <w:t>Условия оплаты: _____________________ ______________________________</w:t>
      </w:r>
    </w:p>
    <w:p w:rsidR="00047209" w:rsidRPr="00550A75" w:rsidRDefault="00047209" w:rsidP="00047209">
      <w:pPr>
        <w:spacing w:after="0"/>
        <w:ind w:left="1416" w:firstLine="708"/>
        <w:rPr>
          <w:rFonts w:ascii="Times New Roman" w:hAnsi="Times New Roman" w:cs="Times New Roman"/>
          <w:sz w:val="18"/>
          <w:szCs w:val="18"/>
        </w:rPr>
      </w:pPr>
      <w:r w:rsidRPr="00550A75">
        <w:rPr>
          <w:rFonts w:ascii="Times New Roman" w:hAnsi="Times New Roman" w:cs="Times New Roman"/>
          <w:sz w:val="18"/>
          <w:szCs w:val="18"/>
        </w:rPr>
        <w:t>(согласно  документации о закупке, иные – указать какие)</w:t>
      </w:r>
    </w:p>
    <w:p w:rsidR="00047209" w:rsidRPr="002365E0" w:rsidRDefault="00047209" w:rsidP="00047209">
      <w:pPr>
        <w:jc w:val="both"/>
        <w:rPr>
          <w:rFonts w:ascii="Times New Roman" w:hAnsi="Times New Roman" w:cs="Times New Roman"/>
        </w:rPr>
      </w:pPr>
      <w:r w:rsidRPr="002365E0">
        <w:rPr>
          <w:rFonts w:ascii="Times New Roman" w:hAnsi="Times New Roman" w:cs="Times New Roman"/>
        </w:rPr>
        <w:t>Цена указана на условиях документации о закупке Заказчика.</w:t>
      </w:r>
    </w:p>
    <w:p w:rsidR="00047209" w:rsidRPr="002365E0" w:rsidRDefault="00047209" w:rsidP="00047209">
      <w:pPr>
        <w:numPr>
          <w:ilvl w:val="1"/>
          <w:numId w:val="3"/>
        </w:numPr>
        <w:tabs>
          <w:tab w:val="clear" w:pos="1837"/>
          <w:tab w:val="left" w:pos="1080"/>
        </w:tabs>
        <w:spacing w:after="0" w:line="240" w:lineRule="auto"/>
        <w:ind w:left="0" w:firstLine="720"/>
        <w:jc w:val="both"/>
        <w:rPr>
          <w:rFonts w:ascii="Times New Roman" w:hAnsi="Times New Roman" w:cs="Times New Roman"/>
        </w:rPr>
      </w:pPr>
      <w:r w:rsidRPr="002365E0">
        <w:rPr>
          <w:rFonts w:ascii="Times New Roman" w:hAnsi="Times New Roman" w:cs="Times New Roman"/>
        </w:rPr>
        <w:t>Сроки работ (услуг, поставки), предлагаемые нами:</w:t>
      </w:r>
    </w:p>
    <w:p w:rsidR="00047209" w:rsidRPr="002365E0" w:rsidRDefault="00047209" w:rsidP="00047209">
      <w:pPr>
        <w:rPr>
          <w:rFonts w:ascii="Times New Roman" w:hAnsi="Times New Roman" w:cs="Times New Roman"/>
        </w:rPr>
      </w:pPr>
      <w:r w:rsidRPr="002365E0">
        <w:rPr>
          <w:rFonts w:ascii="Times New Roman" w:hAnsi="Times New Roman" w:cs="Times New Roman"/>
        </w:rPr>
        <w:t>дата начала работ (услуг, поставки) _______________</w:t>
      </w:r>
    </w:p>
    <w:p w:rsidR="00047209" w:rsidRPr="002365E0" w:rsidRDefault="00047209" w:rsidP="00047209">
      <w:pPr>
        <w:rPr>
          <w:rFonts w:ascii="Times New Roman" w:hAnsi="Times New Roman" w:cs="Times New Roman"/>
        </w:rPr>
      </w:pPr>
      <w:r w:rsidRPr="002365E0">
        <w:rPr>
          <w:rFonts w:ascii="Times New Roman" w:hAnsi="Times New Roman" w:cs="Times New Roman"/>
        </w:rPr>
        <w:t>дата окончания работ (услуг, поставки)____________</w:t>
      </w:r>
    </w:p>
    <w:p w:rsidR="00047209" w:rsidRPr="002365E0" w:rsidRDefault="00047209" w:rsidP="00047209">
      <w:pPr>
        <w:numPr>
          <w:ilvl w:val="1"/>
          <w:numId w:val="3"/>
        </w:numPr>
        <w:tabs>
          <w:tab w:val="clear" w:pos="1837"/>
        </w:tabs>
        <w:spacing w:after="0" w:line="240" w:lineRule="auto"/>
        <w:ind w:left="0" w:firstLine="720"/>
        <w:jc w:val="both"/>
        <w:rPr>
          <w:rFonts w:ascii="Times New Roman" w:hAnsi="Times New Roman" w:cs="Times New Roman"/>
        </w:rPr>
      </w:pPr>
      <w:r w:rsidRPr="002365E0">
        <w:rPr>
          <w:rFonts w:ascii="Times New Roman" w:hAnsi="Times New Roman" w:cs="Times New Roman"/>
        </w:rPr>
        <w:t xml:space="preserve">________________________________________________________. </w:t>
      </w:r>
    </w:p>
    <w:p w:rsidR="00047209" w:rsidRPr="00550A75" w:rsidRDefault="00047209" w:rsidP="00047209">
      <w:pPr>
        <w:ind w:left="1080"/>
        <w:jc w:val="center"/>
        <w:rPr>
          <w:rFonts w:ascii="Times New Roman" w:hAnsi="Times New Roman" w:cs="Times New Roman"/>
          <w:sz w:val="18"/>
          <w:szCs w:val="18"/>
        </w:rPr>
      </w:pPr>
      <w:r w:rsidRPr="00550A75">
        <w:rPr>
          <w:rFonts w:ascii="Times New Roman" w:hAnsi="Times New Roman" w:cs="Times New Roman"/>
          <w:sz w:val="18"/>
          <w:szCs w:val="18"/>
        </w:rPr>
        <w:t>(предложения Участника по другим условиям, определенным в документации о закупке)</w:t>
      </w:r>
    </w:p>
    <w:p w:rsidR="00047209" w:rsidRPr="002365E0" w:rsidRDefault="00047209" w:rsidP="00047209">
      <w:pPr>
        <w:numPr>
          <w:ilvl w:val="1"/>
          <w:numId w:val="3"/>
        </w:numPr>
        <w:tabs>
          <w:tab w:val="clear" w:pos="1837"/>
          <w:tab w:val="left" w:pos="1080"/>
        </w:tabs>
        <w:spacing w:before="60" w:after="0" w:line="240" w:lineRule="auto"/>
        <w:ind w:left="0" w:firstLine="720"/>
        <w:jc w:val="both"/>
        <w:rPr>
          <w:rFonts w:ascii="Times New Roman" w:hAnsi="Times New Roman" w:cs="Times New Roman"/>
        </w:rPr>
      </w:pPr>
      <w:proofErr w:type="gramStart"/>
      <w:r w:rsidRPr="002365E0">
        <w:rPr>
          <w:rFonts w:ascii="Times New Roman" w:hAnsi="Times New Roman" w:cs="Times New Roman"/>
        </w:rPr>
        <w:t>Если наши предложения, изложенные выше, будут приняты, мы берем на себя обязательство выполнить работы (услуги, обеспечить поставку) по предмету закупки на условиях, изложенных в документации о закупке и согласны заключить договор с целью проведения дальнейших переговоров, либо договор на выполнение работ (услуг, поставку) по предмету закупки, на Ваше усмотрение и в установленные Вами сроки.</w:t>
      </w:r>
      <w:proofErr w:type="gramEnd"/>
    </w:p>
    <w:p w:rsidR="00047209" w:rsidRDefault="00047209" w:rsidP="00047209">
      <w:pPr>
        <w:numPr>
          <w:ilvl w:val="1"/>
          <w:numId w:val="3"/>
        </w:numPr>
        <w:tabs>
          <w:tab w:val="clear" w:pos="1837"/>
          <w:tab w:val="left" w:pos="1080"/>
        </w:tabs>
        <w:spacing w:before="60" w:after="0" w:line="240" w:lineRule="auto"/>
        <w:ind w:left="0" w:firstLine="720"/>
        <w:jc w:val="both"/>
        <w:rPr>
          <w:rFonts w:ascii="Times New Roman" w:hAnsi="Times New Roman" w:cs="Times New Roman"/>
        </w:rPr>
      </w:pPr>
      <w:r w:rsidRPr="002365E0">
        <w:rPr>
          <w:rFonts w:ascii="Times New Roman" w:hAnsi="Times New Roman" w:cs="Times New Roman"/>
        </w:rPr>
        <w:lastRenderedPageBreak/>
        <w:t>В случае признания нас победителем готовы предоставить Вам финансовое обеспечение исполнения обязательств по договору в виде безусловной банковской гарантии ___________________________________</w:t>
      </w:r>
    </w:p>
    <w:p w:rsidR="00047209" w:rsidRPr="00550A75" w:rsidRDefault="00047209" w:rsidP="00047209">
      <w:pPr>
        <w:tabs>
          <w:tab w:val="left" w:pos="1080"/>
        </w:tabs>
        <w:spacing w:before="60" w:after="0" w:line="240" w:lineRule="auto"/>
        <w:jc w:val="both"/>
        <w:rPr>
          <w:rFonts w:ascii="Times New Roman" w:hAnsi="Times New Roman" w:cs="Times New Roman"/>
        </w:rPr>
      </w:pPr>
      <w:r w:rsidRPr="00550A75">
        <w:rPr>
          <w:rFonts w:ascii="Times New Roman" w:hAnsi="Times New Roman" w:cs="Times New Roman"/>
        </w:rPr>
        <w:t xml:space="preserve"> </w:t>
      </w:r>
      <w:r w:rsidRPr="00550A75">
        <w:rPr>
          <w:rFonts w:ascii="Times New Roman" w:hAnsi="Times New Roman" w:cs="Times New Roman"/>
          <w:sz w:val="18"/>
          <w:szCs w:val="18"/>
        </w:rPr>
        <w:t>(размер банковской гарантии, наименование банка)</w:t>
      </w:r>
    </w:p>
    <w:p w:rsidR="00047209" w:rsidRPr="002365E0" w:rsidRDefault="00047209" w:rsidP="00047209">
      <w:pPr>
        <w:jc w:val="both"/>
        <w:rPr>
          <w:rFonts w:ascii="Times New Roman" w:hAnsi="Times New Roman" w:cs="Times New Roman"/>
          <w:bCs/>
        </w:rPr>
      </w:pPr>
      <w:r w:rsidRPr="002365E0">
        <w:rPr>
          <w:rFonts w:ascii="Times New Roman" w:hAnsi="Times New Roman" w:cs="Times New Roman"/>
          <w:b/>
        </w:rPr>
        <w:t>Примечание:</w:t>
      </w:r>
      <w:r w:rsidRPr="002365E0">
        <w:rPr>
          <w:rFonts w:ascii="Times New Roman" w:hAnsi="Times New Roman" w:cs="Times New Roman"/>
        </w:rPr>
        <w:t> п.6 заполняется при условии, если требование о финансовом обеспечении исполнения договорных обязательств оговорено Заказчиком в  документации о закупке. Размер банковской гарантии должен составлять 5 - 15% от цены договора.</w:t>
      </w:r>
    </w:p>
    <w:p w:rsidR="00047209" w:rsidRPr="002365E0" w:rsidRDefault="00047209" w:rsidP="00047209">
      <w:pPr>
        <w:numPr>
          <w:ilvl w:val="1"/>
          <w:numId w:val="3"/>
        </w:numPr>
        <w:tabs>
          <w:tab w:val="clear" w:pos="1837"/>
          <w:tab w:val="left" w:pos="1080"/>
        </w:tabs>
        <w:spacing w:before="60" w:after="0" w:line="240" w:lineRule="auto"/>
        <w:ind w:left="0" w:firstLine="720"/>
        <w:jc w:val="both"/>
        <w:rPr>
          <w:rFonts w:ascii="Times New Roman" w:hAnsi="Times New Roman" w:cs="Times New Roman"/>
        </w:rPr>
      </w:pPr>
      <w:r w:rsidRPr="002365E0">
        <w:rPr>
          <w:rFonts w:ascii="Times New Roman" w:hAnsi="Times New Roman" w:cs="Times New Roman"/>
        </w:rPr>
        <w:t xml:space="preserve">Все условия настоящего предложения остаются в силе и являются для нас обязательными в течение ______ дней (но не менее 90 календарных дней), начиная </w:t>
      </w:r>
      <w:proofErr w:type="gramStart"/>
      <w:r w:rsidRPr="002365E0">
        <w:rPr>
          <w:rFonts w:ascii="Times New Roman" w:hAnsi="Times New Roman" w:cs="Times New Roman"/>
        </w:rPr>
        <w:t>с даты подачи</w:t>
      </w:r>
      <w:proofErr w:type="gramEnd"/>
      <w:r w:rsidRPr="002365E0">
        <w:rPr>
          <w:rFonts w:ascii="Times New Roman" w:hAnsi="Times New Roman" w:cs="Times New Roman"/>
        </w:rPr>
        <w:t xml:space="preserve"> предложения.</w:t>
      </w:r>
    </w:p>
    <w:p w:rsidR="00047209" w:rsidRPr="002365E0" w:rsidRDefault="00047209" w:rsidP="00047209">
      <w:pPr>
        <w:numPr>
          <w:ilvl w:val="1"/>
          <w:numId w:val="3"/>
        </w:numPr>
        <w:tabs>
          <w:tab w:val="clear" w:pos="1837"/>
          <w:tab w:val="left" w:pos="1080"/>
        </w:tabs>
        <w:spacing w:before="60" w:after="0" w:line="240" w:lineRule="auto"/>
        <w:ind w:left="0" w:firstLine="720"/>
        <w:jc w:val="both"/>
        <w:rPr>
          <w:rFonts w:ascii="Times New Roman" w:hAnsi="Times New Roman" w:cs="Times New Roman"/>
        </w:rPr>
      </w:pPr>
      <w:r w:rsidRPr="002365E0">
        <w:rPr>
          <w:rFonts w:ascii="Times New Roman" w:hAnsi="Times New Roman" w:cs="Times New Roman"/>
        </w:rPr>
        <w:t>Мы понимаем, что Вы вправе не принимать к рассмотрению любое из полученных предложений, в случае его несоответствия требованиям документации о закупке.</w:t>
      </w:r>
      <w:r w:rsidRPr="002365E0">
        <w:rPr>
          <w:rFonts w:ascii="Times New Roman" w:hAnsi="Times New Roman" w:cs="Times New Roman"/>
          <w:color w:val="FF0000"/>
        </w:rPr>
        <w:t xml:space="preserve"> </w:t>
      </w:r>
      <w:r w:rsidRPr="002365E0">
        <w:rPr>
          <w:rFonts w:ascii="Times New Roman" w:hAnsi="Times New Roman" w:cs="Times New Roman"/>
        </w:rPr>
        <w:t xml:space="preserve">Указанное Ваше право обязуемся нигде и никогда не оспаривать. </w:t>
      </w:r>
    </w:p>
    <w:p w:rsidR="00047209" w:rsidRPr="002365E0" w:rsidRDefault="00047209" w:rsidP="00047209">
      <w:pPr>
        <w:jc w:val="both"/>
        <w:rPr>
          <w:rFonts w:ascii="Times New Roman" w:hAnsi="Times New Roman" w:cs="Times New Roman"/>
        </w:rPr>
      </w:pPr>
    </w:p>
    <w:p w:rsidR="00047209" w:rsidRPr="002365E0" w:rsidRDefault="00047209" w:rsidP="00047209">
      <w:pPr>
        <w:jc w:val="both"/>
        <w:rPr>
          <w:rFonts w:ascii="Times New Roman" w:hAnsi="Times New Roman" w:cs="Times New Roman"/>
        </w:rPr>
      </w:pPr>
      <w:r w:rsidRPr="002365E0">
        <w:rPr>
          <w:rFonts w:ascii="Times New Roman" w:hAnsi="Times New Roman" w:cs="Times New Roman"/>
        </w:rPr>
        <w:t xml:space="preserve">Приложения: </w:t>
      </w:r>
      <w:r w:rsidRPr="002365E0">
        <w:rPr>
          <w:rFonts w:ascii="Times New Roman" w:hAnsi="Times New Roman" w:cs="Times New Roman"/>
        </w:rPr>
        <w:tab/>
        <w:t>1.</w:t>
      </w:r>
    </w:p>
    <w:p w:rsidR="00047209" w:rsidRPr="002365E0" w:rsidRDefault="00047209" w:rsidP="00047209">
      <w:pPr>
        <w:ind w:left="2114"/>
        <w:rPr>
          <w:rFonts w:ascii="Times New Roman" w:hAnsi="Times New Roman" w:cs="Times New Roman"/>
        </w:rPr>
      </w:pPr>
      <w:r w:rsidRPr="002365E0">
        <w:rPr>
          <w:rFonts w:ascii="Times New Roman" w:hAnsi="Times New Roman" w:cs="Times New Roman"/>
        </w:rPr>
        <w:t>2.</w:t>
      </w:r>
    </w:p>
    <w:p w:rsidR="00047209" w:rsidRPr="002365E0" w:rsidRDefault="00047209" w:rsidP="00047209">
      <w:pPr>
        <w:spacing w:before="120"/>
        <w:jc w:val="both"/>
        <w:rPr>
          <w:rFonts w:ascii="Times New Roman" w:hAnsi="Times New Roman" w:cs="Times New Roman"/>
        </w:rPr>
      </w:pPr>
      <w:r w:rsidRPr="002365E0">
        <w:rPr>
          <w:rFonts w:ascii="Times New Roman" w:hAnsi="Times New Roman" w:cs="Times New Roman"/>
          <w:b/>
        </w:rPr>
        <w:t>Примечание:</w:t>
      </w:r>
      <w:r w:rsidRPr="002365E0">
        <w:rPr>
          <w:rFonts w:ascii="Times New Roman" w:hAnsi="Times New Roman" w:cs="Times New Roman"/>
        </w:rPr>
        <w:t> в приложение входят документы предложения, составленные в соответствии с требованиями документации о закупке.</w:t>
      </w:r>
    </w:p>
    <w:p w:rsidR="00047209" w:rsidRPr="002365E0" w:rsidRDefault="00047209" w:rsidP="00047209">
      <w:pPr>
        <w:pStyle w:val="23"/>
        <w:spacing w:after="0" w:line="240" w:lineRule="auto"/>
        <w:rPr>
          <w:rFonts w:ascii="Times New Roman" w:hAnsi="Times New Roman" w:cs="Times New Roman"/>
        </w:rPr>
      </w:pPr>
      <w:r>
        <w:rPr>
          <w:rFonts w:ascii="Times New Roman" w:hAnsi="Times New Roman" w:cs="Times New Roman"/>
        </w:rPr>
        <w:t xml:space="preserve">    </w:t>
      </w:r>
      <w:r w:rsidRPr="002365E0">
        <w:rPr>
          <w:rFonts w:ascii="Times New Roman" w:hAnsi="Times New Roman" w:cs="Times New Roman"/>
        </w:rPr>
        <w:t xml:space="preserve">______________________________________ </w:t>
      </w:r>
      <w:r w:rsidRPr="002365E0">
        <w:rPr>
          <w:rFonts w:ascii="Times New Roman" w:hAnsi="Times New Roman" w:cs="Times New Roman"/>
        </w:rPr>
        <w:tab/>
      </w:r>
      <w:r>
        <w:rPr>
          <w:rFonts w:ascii="Times New Roman" w:hAnsi="Times New Roman" w:cs="Times New Roman"/>
        </w:rPr>
        <w:t xml:space="preserve">              </w:t>
      </w:r>
      <w:r w:rsidRPr="002365E0">
        <w:rPr>
          <w:rFonts w:ascii="Times New Roman" w:hAnsi="Times New Roman" w:cs="Times New Roman"/>
        </w:rPr>
        <w:t>_______________________</w:t>
      </w:r>
    </w:p>
    <w:p w:rsidR="00047209" w:rsidRPr="00287199" w:rsidRDefault="00047209" w:rsidP="00047209">
      <w:pPr>
        <w:pStyle w:val="23"/>
        <w:spacing w:after="0" w:line="240" w:lineRule="auto"/>
        <w:ind w:firstLine="708"/>
        <w:rPr>
          <w:rFonts w:ascii="Times New Roman" w:hAnsi="Times New Roman" w:cs="Times New Roman"/>
          <w:sz w:val="18"/>
          <w:szCs w:val="18"/>
          <w:u w:val="single"/>
        </w:rPr>
      </w:pPr>
      <w:r w:rsidRPr="00287199">
        <w:rPr>
          <w:rFonts w:ascii="Times New Roman" w:hAnsi="Times New Roman" w:cs="Times New Roman"/>
          <w:sz w:val="18"/>
          <w:szCs w:val="18"/>
        </w:rPr>
        <w:t>(полное наименование должности руководителя)</w:t>
      </w:r>
      <w:r w:rsidRPr="00287199">
        <w:rPr>
          <w:rFonts w:ascii="Times New Roman" w:hAnsi="Times New Roman" w:cs="Times New Roman"/>
          <w:sz w:val="18"/>
          <w:szCs w:val="18"/>
        </w:rPr>
        <w:tab/>
      </w:r>
      <w:r w:rsidRPr="002365E0">
        <w:rPr>
          <w:rFonts w:ascii="Times New Roman" w:hAnsi="Times New Roman" w:cs="Times New Roman"/>
        </w:rPr>
        <w:tab/>
        <w:t xml:space="preserve"> </w:t>
      </w:r>
      <w:r w:rsidRPr="00287199">
        <w:rPr>
          <w:rFonts w:ascii="Times New Roman" w:hAnsi="Times New Roman" w:cs="Times New Roman"/>
          <w:sz w:val="18"/>
          <w:szCs w:val="18"/>
        </w:rPr>
        <w:t>(подпись) (И.О. Фамилия)</w:t>
      </w:r>
    </w:p>
    <w:p w:rsidR="00047209" w:rsidRPr="002365E0" w:rsidRDefault="00047209" w:rsidP="00047209">
      <w:pPr>
        <w:pStyle w:val="23"/>
        <w:rPr>
          <w:rFonts w:ascii="Times New Roman" w:hAnsi="Times New Roman" w:cs="Times New Roman"/>
        </w:rPr>
      </w:pPr>
    </w:p>
    <w:p w:rsidR="00047209" w:rsidRPr="002365E0" w:rsidRDefault="00047209" w:rsidP="00047209">
      <w:pPr>
        <w:pStyle w:val="23"/>
        <w:spacing w:after="0" w:line="240" w:lineRule="auto"/>
        <w:rPr>
          <w:rFonts w:ascii="Times New Roman" w:hAnsi="Times New Roman" w:cs="Times New Roman"/>
          <w:b/>
          <w:bCs/>
        </w:rPr>
      </w:pPr>
      <w:r>
        <w:rPr>
          <w:rFonts w:ascii="Times New Roman" w:hAnsi="Times New Roman" w:cs="Times New Roman"/>
        </w:rPr>
        <w:t xml:space="preserve">     </w:t>
      </w:r>
      <w:r w:rsidRPr="002365E0">
        <w:rPr>
          <w:rFonts w:ascii="Times New Roman" w:hAnsi="Times New Roman" w:cs="Times New Roman"/>
        </w:rPr>
        <w:t xml:space="preserve">______________________________________    </w:t>
      </w:r>
      <w:r>
        <w:rPr>
          <w:rFonts w:ascii="Times New Roman" w:hAnsi="Times New Roman" w:cs="Times New Roman"/>
        </w:rPr>
        <w:t xml:space="preserve">                    </w:t>
      </w:r>
      <w:r w:rsidRPr="002365E0">
        <w:rPr>
          <w:rFonts w:ascii="Times New Roman" w:hAnsi="Times New Roman" w:cs="Times New Roman"/>
        </w:rPr>
        <w:t>______________________</w:t>
      </w:r>
    </w:p>
    <w:p w:rsidR="00047209" w:rsidRPr="00287199" w:rsidRDefault="00047209" w:rsidP="00047209">
      <w:pPr>
        <w:pStyle w:val="23"/>
        <w:spacing w:after="0" w:line="240" w:lineRule="auto"/>
        <w:rPr>
          <w:rFonts w:ascii="Times New Roman" w:hAnsi="Times New Roman" w:cs="Times New Roman"/>
          <w:b/>
          <w:bCs/>
          <w:sz w:val="18"/>
          <w:szCs w:val="18"/>
        </w:rPr>
      </w:pPr>
      <w:r w:rsidRPr="002365E0">
        <w:rPr>
          <w:rFonts w:ascii="Times New Roman" w:hAnsi="Times New Roman" w:cs="Times New Roman"/>
          <w:b/>
          <w:bCs/>
        </w:rPr>
        <w:t xml:space="preserve">                </w:t>
      </w:r>
      <w:r w:rsidRPr="00287199">
        <w:rPr>
          <w:rFonts w:ascii="Times New Roman" w:hAnsi="Times New Roman" w:cs="Times New Roman"/>
          <w:b/>
          <w:bCs/>
          <w:sz w:val="18"/>
          <w:szCs w:val="18"/>
        </w:rPr>
        <w:t xml:space="preserve"> </w:t>
      </w:r>
      <w:r w:rsidRPr="00287199">
        <w:rPr>
          <w:rFonts w:ascii="Times New Roman" w:hAnsi="Times New Roman" w:cs="Times New Roman"/>
          <w:sz w:val="18"/>
          <w:szCs w:val="18"/>
        </w:rPr>
        <w:t>(главный бухгалтер)</w:t>
      </w:r>
      <w:r w:rsidRPr="00287199">
        <w:rPr>
          <w:rFonts w:ascii="Times New Roman" w:hAnsi="Times New Roman" w:cs="Times New Roman"/>
          <w:sz w:val="18"/>
          <w:szCs w:val="18"/>
        </w:rPr>
        <w:tab/>
      </w:r>
      <w:r w:rsidRPr="00287199">
        <w:rPr>
          <w:rFonts w:ascii="Times New Roman" w:hAnsi="Times New Roman" w:cs="Times New Roman"/>
          <w:sz w:val="18"/>
          <w:szCs w:val="18"/>
        </w:rPr>
        <w:tab/>
      </w:r>
      <w:r w:rsidRPr="00287199">
        <w:rPr>
          <w:rFonts w:ascii="Times New Roman" w:hAnsi="Times New Roman" w:cs="Times New Roman"/>
          <w:sz w:val="18"/>
          <w:szCs w:val="18"/>
        </w:rPr>
        <w:tab/>
      </w:r>
      <w:r w:rsidRPr="00287199">
        <w:rPr>
          <w:rFonts w:ascii="Times New Roman" w:hAnsi="Times New Roman" w:cs="Times New Roman"/>
          <w:sz w:val="18"/>
          <w:szCs w:val="18"/>
        </w:rPr>
        <w:tab/>
        <w:t xml:space="preserve"> </w:t>
      </w:r>
      <w:r w:rsidRPr="00287199">
        <w:rPr>
          <w:rFonts w:ascii="Times New Roman" w:hAnsi="Times New Roman" w:cs="Times New Roman"/>
          <w:sz w:val="18"/>
          <w:szCs w:val="18"/>
        </w:rPr>
        <w:tab/>
        <w:t xml:space="preserve">       (подпись) (И.О. Фамилия)</w:t>
      </w:r>
    </w:p>
    <w:p w:rsidR="00047209" w:rsidRPr="002365E0" w:rsidRDefault="00047209" w:rsidP="00047209">
      <w:pPr>
        <w:pStyle w:val="23"/>
        <w:ind w:left="3540" w:firstLine="708"/>
        <w:rPr>
          <w:rFonts w:ascii="Times New Roman" w:hAnsi="Times New Roman" w:cs="Times New Roman"/>
        </w:rPr>
      </w:pPr>
      <w:r w:rsidRPr="002365E0">
        <w:rPr>
          <w:rFonts w:ascii="Times New Roman" w:hAnsi="Times New Roman" w:cs="Times New Roman"/>
        </w:rPr>
        <w:tab/>
      </w:r>
      <w:r w:rsidRPr="002365E0">
        <w:rPr>
          <w:rFonts w:ascii="Times New Roman" w:hAnsi="Times New Roman" w:cs="Times New Roman"/>
          <w:b/>
          <w:bCs/>
        </w:rPr>
        <w:tab/>
      </w:r>
      <w:r w:rsidRPr="002365E0">
        <w:rPr>
          <w:rFonts w:ascii="Times New Roman" w:hAnsi="Times New Roman" w:cs="Times New Roman"/>
          <w:b/>
          <w:bCs/>
        </w:rPr>
        <w:tab/>
      </w:r>
      <w:r w:rsidRPr="002365E0">
        <w:rPr>
          <w:rFonts w:ascii="Times New Roman" w:hAnsi="Times New Roman" w:cs="Times New Roman"/>
        </w:rPr>
        <w:tab/>
      </w:r>
      <w:r w:rsidRPr="002365E0">
        <w:rPr>
          <w:rFonts w:ascii="Times New Roman" w:hAnsi="Times New Roman" w:cs="Times New Roman"/>
        </w:rPr>
        <w:tab/>
      </w:r>
    </w:p>
    <w:p w:rsidR="00047209" w:rsidRPr="002365E0" w:rsidRDefault="00047209" w:rsidP="00047209">
      <w:pPr>
        <w:pStyle w:val="23"/>
        <w:ind w:left="3540" w:firstLine="708"/>
        <w:jc w:val="right"/>
        <w:rPr>
          <w:rFonts w:ascii="Times New Roman" w:hAnsi="Times New Roman" w:cs="Times New Roman"/>
          <w:i/>
        </w:rPr>
      </w:pPr>
      <w:r w:rsidRPr="002365E0">
        <w:rPr>
          <w:rFonts w:ascii="Times New Roman" w:hAnsi="Times New Roman" w:cs="Times New Roman"/>
          <w:i/>
        </w:rPr>
        <w:t>Печать</w:t>
      </w:r>
    </w:p>
    <w:p w:rsidR="00047209" w:rsidRPr="002365E0" w:rsidRDefault="00047209" w:rsidP="00047209">
      <w:pPr>
        <w:jc w:val="right"/>
        <w:rPr>
          <w:rFonts w:ascii="Times New Roman" w:hAnsi="Times New Roman" w:cs="Times New Roman"/>
          <w:b/>
        </w:rPr>
      </w:pPr>
      <w:r w:rsidRPr="002365E0">
        <w:rPr>
          <w:rFonts w:ascii="Times New Roman" w:hAnsi="Times New Roman" w:cs="Times New Roman"/>
          <w:b/>
        </w:rPr>
        <w:br w:type="page"/>
      </w:r>
      <w:r w:rsidRPr="002365E0">
        <w:rPr>
          <w:rFonts w:ascii="Times New Roman" w:hAnsi="Times New Roman" w:cs="Times New Roman"/>
          <w:b/>
        </w:rPr>
        <w:lastRenderedPageBreak/>
        <w:t>Приложение № 3</w:t>
      </w:r>
    </w:p>
    <w:p w:rsidR="00047209" w:rsidRPr="002365E0" w:rsidRDefault="00047209" w:rsidP="00047209">
      <w:pPr>
        <w:jc w:val="both"/>
        <w:rPr>
          <w:rFonts w:ascii="Times New Roman" w:hAnsi="Times New Roman" w:cs="Times New Roman"/>
        </w:rPr>
      </w:pPr>
    </w:p>
    <w:p w:rsidR="00047209" w:rsidRPr="002365E0" w:rsidRDefault="00047209" w:rsidP="00047209">
      <w:pPr>
        <w:jc w:val="both"/>
        <w:rPr>
          <w:rFonts w:ascii="Times New Roman" w:hAnsi="Times New Roman" w:cs="Times New Roman"/>
        </w:rPr>
      </w:pPr>
    </w:p>
    <w:p w:rsidR="00047209" w:rsidRPr="00B43EC0" w:rsidRDefault="00047209" w:rsidP="00047209">
      <w:pPr>
        <w:jc w:val="center"/>
        <w:rPr>
          <w:rFonts w:ascii="Times New Roman" w:hAnsi="Times New Roman" w:cs="Times New Roman"/>
          <w:b/>
        </w:rPr>
      </w:pPr>
      <w:r w:rsidRPr="00B43EC0">
        <w:rPr>
          <w:rFonts w:ascii="Times New Roman" w:hAnsi="Times New Roman" w:cs="Times New Roman"/>
          <w:b/>
        </w:rPr>
        <w:t>РАСПИСКА</w:t>
      </w:r>
    </w:p>
    <w:p w:rsidR="00047209" w:rsidRPr="00B45E3F" w:rsidRDefault="00047209" w:rsidP="00047209">
      <w:pPr>
        <w:pStyle w:val="2"/>
        <w:spacing w:before="0"/>
        <w:jc w:val="both"/>
        <w:rPr>
          <w:rFonts w:ascii="Times New Roman" w:hAnsi="Times New Roman" w:cs="Times New Roman"/>
          <w:b w:val="0"/>
          <w:color w:val="auto"/>
          <w:sz w:val="22"/>
          <w:szCs w:val="22"/>
        </w:rPr>
      </w:pPr>
    </w:p>
    <w:p w:rsidR="00047209" w:rsidRPr="00B43EC0" w:rsidRDefault="00047209" w:rsidP="00047209">
      <w:pPr>
        <w:spacing w:after="0"/>
        <w:rPr>
          <w:rFonts w:ascii="Times New Roman" w:hAnsi="Times New Roman" w:cs="Times New Roman"/>
        </w:rPr>
      </w:pPr>
      <w:proofErr w:type="gramStart"/>
      <w:r w:rsidRPr="00B43EC0">
        <w:rPr>
          <w:rFonts w:ascii="Times New Roman" w:hAnsi="Times New Roman" w:cs="Times New Roman"/>
        </w:rPr>
        <w:t>Дана</w:t>
      </w:r>
      <w:proofErr w:type="gramEnd"/>
      <w:r w:rsidRPr="00B43EC0">
        <w:rPr>
          <w:rFonts w:ascii="Times New Roman" w:hAnsi="Times New Roman" w:cs="Times New Roman"/>
        </w:rPr>
        <w:t xml:space="preserve"> представителю _______________________________________________ </w:t>
      </w:r>
    </w:p>
    <w:p w:rsidR="00047209" w:rsidRPr="00B43EC0" w:rsidRDefault="00047209" w:rsidP="00047209">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B43EC0">
        <w:rPr>
          <w:rFonts w:ascii="Times New Roman" w:hAnsi="Times New Roman" w:cs="Times New Roman"/>
          <w:sz w:val="18"/>
          <w:szCs w:val="18"/>
        </w:rPr>
        <w:t>(наименование Участника)</w:t>
      </w:r>
    </w:p>
    <w:p w:rsidR="00047209" w:rsidRPr="002365E0" w:rsidRDefault="00047209" w:rsidP="00047209">
      <w:pPr>
        <w:jc w:val="both"/>
        <w:rPr>
          <w:rFonts w:ascii="Times New Roman" w:hAnsi="Times New Roman" w:cs="Times New Roman"/>
        </w:rPr>
      </w:pPr>
    </w:p>
    <w:p w:rsidR="00047209" w:rsidRPr="002365E0" w:rsidRDefault="00047209" w:rsidP="00047209">
      <w:pPr>
        <w:spacing w:after="0"/>
        <w:jc w:val="both"/>
        <w:rPr>
          <w:rFonts w:ascii="Times New Roman" w:hAnsi="Times New Roman" w:cs="Times New Roman"/>
        </w:rPr>
      </w:pPr>
      <w:r w:rsidRPr="002365E0">
        <w:rPr>
          <w:rFonts w:ascii="Times New Roman" w:hAnsi="Times New Roman" w:cs="Times New Roman"/>
        </w:rPr>
        <w:t>в подтверждение того, что ___________________________________________</w:t>
      </w:r>
    </w:p>
    <w:p w:rsidR="00047209" w:rsidRPr="00B45E3F" w:rsidRDefault="00047209" w:rsidP="00047209">
      <w:pPr>
        <w:spacing w:after="0"/>
        <w:jc w:val="both"/>
        <w:rPr>
          <w:rFonts w:ascii="Times New Roman" w:hAnsi="Times New Roman" w:cs="Times New Roman"/>
          <w:sz w:val="18"/>
          <w:szCs w:val="18"/>
        </w:rPr>
      </w:pPr>
      <w:r w:rsidRPr="00B45E3F">
        <w:rPr>
          <w:rFonts w:ascii="Times New Roman" w:hAnsi="Times New Roman" w:cs="Times New Roman"/>
          <w:sz w:val="18"/>
          <w:szCs w:val="18"/>
        </w:rPr>
        <w:t xml:space="preserve">                                                                                            (наименование организации – Заказчика)</w:t>
      </w:r>
    </w:p>
    <w:p w:rsidR="00047209" w:rsidRPr="002365E0" w:rsidRDefault="00047209" w:rsidP="00047209">
      <w:pPr>
        <w:jc w:val="both"/>
        <w:rPr>
          <w:rFonts w:ascii="Times New Roman" w:hAnsi="Times New Roman" w:cs="Times New Roman"/>
        </w:rPr>
      </w:pPr>
    </w:p>
    <w:p w:rsidR="00047209" w:rsidRPr="002365E0" w:rsidRDefault="00047209" w:rsidP="00047209">
      <w:pPr>
        <w:spacing w:after="0"/>
        <w:jc w:val="both"/>
        <w:rPr>
          <w:rFonts w:ascii="Times New Roman" w:hAnsi="Times New Roman" w:cs="Times New Roman"/>
        </w:rPr>
      </w:pPr>
      <w:r w:rsidRPr="002365E0">
        <w:rPr>
          <w:rFonts w:ascii="Times New Roman" w:hAnsi="Times New Roman" w:cs="Times New Roman"/>
        </w:rPr>
        <w:t xml:space="preserve">получен и зарегистрирован наружный конверт </w:t>
      </w:r>
      <w:proofErr w:type="gramStart"/>
      <w:r w:rsidRPr="002365E0">
        <w:rPr>
          <w:rFonts w:ascii="Times New Roman" w:hAnsi="Times New Roman" w:cs="Times New Roman"/>
        </w:rPr>
        <w:t>по</w:t>
      </w:r>
      <w:proofErr w:type="gramEnd"/>
      <w:r w:rsidRPr="002365E0">
        <w:rPr>
          <w:rFonts w:ascii="Times New Roman" w:hAnsi="Times New Roman" w:cs="Times New Roman"/>
        </w:rPr>
        <w:t xml:space="preserve"> _______________________.</w:t>
      </w:r>
    </w:p>
    <w:p w:rsidR="00047209" w:rsidRPr="00B45E3F" w:rsidRDefault="00047209" w:rsidP="00047209">
      <w:pPr>
        <w:spacing w:after="0"/>
        <w:jc w:val="center"/>
        <w:rPr>
          <w:rFonts w:ascii="Times New Roman" w:hAnsi="Times New Roman" w:cs="Times New Roman"/>
          <w:sz w:val="18"/>
          <w:szCs w:val="18"/>
        </w:rPr>
      </w:pPr>
      <w:r w:rsidRPr="002365E0">
        <w:rPr>
          <w:rFonts w:ascii="Times New Roman" w:hAnsi="Times New Roman" w:cs="Times New Roman"/>
        </w:rPr>
        <w:t xml:space="preserve">                               </w:t>
      </w:r>
      <w:r>
        <w:rPr>
          <w:rFonts w:ascii="Times New Roman" w:hAnsi="Times New Roman" w:cs="Times New Roman"/>
        </w:rPr>
        <w:t xml:space="preserve">    </w:t>
      </w:r>
      <w:r w:rsidRPr="00B45E3F">
        <w:rPr>
          <w:rFonts w:ascii="Times New Roman" w:hAnsi="Times New Roman" w:cs="Times New Roman"/>
          <w:sz w:val="18"/>
          <w:szCs w:val="18"/>
        </w:rPr>
        <w:t>(наименование предмета и объекта закупки)</w:t>
      </w:r>
    </w:p>
    <w:p w:rsidR="00047209" w:rsidRPr="00B45E3F" w:rsidRDefault="00047209" w:rsidP="00047209">
      <w:pPr>
        <w:jc w:val="both"/>
        <w:rPr>
          <w:rFonts w:ascii="Times New Roman" w:hAnsi="Times New Roman" w:cs="Times New Roman"/>
          <w:sz w:val="18"/>
          <w:szCs w:val="18"/>
        </w:rPr>
      </w:pPr>
    </w:p>
    <w:p w:rsidR="00047209" w:rsidRPr="002365E0" w:rsidRDefault="00047209" w:rsidP="00047209">
      <w:pPr>
        <w:jc w:val="both"/>
        <w:rPr>
          <w:rFonts w:ascii="Times New Roman" w:hAnsi="Times New Roman" w:cs="Times New Roman"/>
        </w:rPr>
      </w:pPr>
    </w:p>
    <w:p w:rsidR="00047209" w:rsidRPr="002365E0" w:rsidRDefault="00047209" w:rsidP="00047209">
      <w:pPr>
        <w:jc w:val="both"/>
        <w:rPr>
          <w:rFonts w:ascii="Times New Roman" w:hAnsi="Times New Roman" w:cs="Times New Roman"/>
        </w:rPr>
      </w:pPr>
    </w:p>
    <w:p w:rsidR="00047209" w:rsidRPr="002365E0" w:rsidRDefault="00047209" w:rsidP="00047209">
      <w:pPr>
        <w:jc w:val="both"/>
        <w:rPr>
          <w:rFonts w:ascii="Times New Roman" w:hAnsi="Times New Roman" w:cs="Times New Roman"/>
        </w:rPr>
      </w:pPr>
      <w:r w:rsidRPr="002365E0">
        <w:rPr>
          <w:rFonts w:ascii="Times New Roman" w:hAnsi="Times New Roman" w:cs="Times New Roman"/>
        </w:rPr>
        <w:t>____________________</w:t>
      </w:r>
    </w:p>
    <w:p w:rsidR="00047209" w:rsidRPr="005E1901" w:rsidRDefault="00047209" w:rsidP="00047209">
      <w:pPr>
        <w:ind w:firstLine="708"/>
        <w:jc w:val="both"/>
        <w:rPr>
          <w:rFonts w:ascii="Times New Roman" w:hAnsi="Times New Roman" w:cs="Times New Roman"/>
          <w:sz w:val="18"/>
          <w:szCs w:val="18"/>
        </w:rPr>
      </w:pPr>
      <w:r w:rsidRPr="005E1901">
        <w:rPr>
          <w:rFonts w:ascii="Times New Roman" w:hAnsi="Times New Roman" w:cs="Times New Roman"/>
          <w:sz w:val="18"/>
          <w:szCs w:val="18"/>
        </w:rPr>
        <w:t xml:space="preserve">(должность) </w:t>
      </w:r>
      <w:r w:rsidRPr="005E1901">
        <w:rPr>
          <w:rFonts w:ascii="Times New Roman" w:hAnsi="Times New Roman" w:cs="Times New Roman"/>
          <w:sz w:val="18"/>
          <w:szCs w:val="18"/>
        </w:rPr>
        <w:tab/>
      </w:r>
    </w:p>
    <w:p w:rsidR="00047209" w:rsidRPr="002365E0" w:rsidRDefault="00047209" w:rsidP="00047209">
      <w:pPr>
        <w:jc w:val="both"/>
        <w:rPr>
          <w:rFonts w:ascii="Times New Roman" w:hAnsi="Times New Roman" w:cs="Times New Roman"/>
          <w:i/>
          <w:iCs/>
        </w:rPr>
      </w:pPr>
      <w:r w:rsidRPr="002365E0">
        <w:rPr>
          <w:rFonts w:ascii="Times New Roman" w:hAnsi="Times New Roman" w:cs="Times New Roman"/>
        </w:rPr>
        <w:tab/>
      </w:r>
      <w:r w:rsidRPr="002365E0">
        <w:rPr>
          <w:rFonts w:ascii="Times New Roman" w:hAnsi="Times New Roman" w:cs="Times New Roman"/>
        </w:rPr>
        <w:tab/>
      </w:r>
      <w:r w:rsidRPr="002365E0">
        <w:rPr>
          <w:rFonts w:ascii="Times New Roman" w:hAnsi="Times New Roman" w:cs="Times New Roman"/>
        </w:rPr>
        <w:tab/>
      </w:r>
      <w:r w:rsidRPr="002365E0">
        <w:rPr>
          <w:rFonts w:ascii="Times New Roman" w:hAnsi="Times New Roman" w:cs="Times New Roman"/>
        </w:rPr>
        <w:tab/>
      </w:r>
      <w:r w:rsidRPr="002365E0">
        <w:rPr>
          <w:rFonts w:ascii="Times New Roman" w:hAnsi="Times New Roman" w:cs="Times New Roman"/>
        </w:rPr>
        <w:tab/>
      </w:r>
      <w:r w:rsidRPr="002365E0">
        <w:rPr>
          <w:rFonts w:ascii="Times New Roman" w:hAnsi="Times New Roman" w:cs="Times New Roman"/>
        </w:rPr>
        <w:tab/>
      </w:r>
      <w:r w:rsidRPr="002365E0">
        <w:rPr>
          <w:rFonts w:ascii="Times New Roman" w:hAnsi="Times New Roman" w:cs="Times New Roman"/>
          <w:i/>
          <w:iCs/>
        </w:rPr>
        <w:tab/>
      </w:r>
      <w:r w:rsidRPr="002365E0">
        <w:rPr>
          <w:rFonts w:ascii="Times New Roman" w:hAnsi="Times New Roman" w:cs="Times New Roman"/>
          <w:i/>
          <w:iCs/>
        </w:rPr>
        <w:tab/>
      </w:r>
      <w:r w:rsidRPr="002365E0">
        <w:rPr>
          <w:rFonts w:ascii="Times New Roman" w:hAnsi="Times New Roman" w:cs="Times New Roman"/>
          <w:i/>
          <w:iCs/>
        </w:rPr>
        <w:tab/>
      </w:r>
      <w:r w:rsidRPr="002365E0">
        <w:rPr>
          <w:rFonts w:ascii="Times New Roman" w:hAnsi="Times New Roman" w:cs="Times New Roman"/>
        </w:rPr>
        <w:t>И.О. Фамилия</w:t>
      </w:r>
    </w:p>
    <w:p w:rsidR="00047209" w:rsidRPr="002365E0" w:rsidRDefault="00047209" w:rsidP="00047209">
      <w:pPr>
        <w:jc w:val="both"/>
        <w:rPr>
          <w:rFonts w:ascii="Times New Roman" w:hAnsi="Times New Roman" w:cs="Times New Roman"/>
        </w:rPr>
      </w:pPr>
      <w:r w:rsidRPr="002365E0">
        <w:rPr>
          <w:rFonts w:ascii="Times New Roman" w:hAnsi="Times New Roman" w:cs="Times New Roman"/>
        </w:rPr>
        <w:t>________________________</w:t>
      </w:r>
    </w:p>
    <w:p w:rsidR="00047209" w:rsidRPr="005E1901" w:rsidRDefault="00047209" w:rsidP="00047209">
      <w:pPr>
        <w:ind w:left="708"/>
        <w:jc w:val="both"/>
        <w:rPr>
          <w:rFonts w:ascii="Times New Roman" w:hAnsi="Times New Roman" w:cs="Times New Roman"/>
          <w:sz w:val="18"/>
          <w:szCs w:val="18"/>
        </w:rPr>
      </w:pPr>
      <w:r w:rsidRPr="005E1901">
        <w:rPr>
          <w:rFonts w:ascii="Times New Roman" w:hAnsi="Times New Roman" w:cs="Times New Roman"/>
          <w:sz w:val="18"/>
          <w:szCs w:val="18"/>
        </w:rPr>
        <w:t xml:space="preserve">     (дата)</w:t>
      </w:r>
    </w:p>
    <w:p w:rsidR="009D58F8" w:rsidRDefault="00866B86" w:rsidP="003B797B">
      <w:pPr>
        <w:pStyle w:val="af1"/>
        <w:ind w:left="0"/>
        <w:jc w:val="center"/>
        <w:rPr>
          <w:rFonts w:ascii="Times New Roman" w:hAnsi="Times New Roman"/>
          <w:sz w:val="24"/>
          <w:szCs w:val="24"/>
          <w:lang w:val="ru-RU"/>
        </w:rPr>
      </w:pPr>
      <w:r w:rsidRPr="00FD1D44">
        <w:rPr>
          <w:rFonts w:ascii="Times New Roman" w:hAnsi="Times New Roman"/>
          <w:sz w:val="24"/>
          <w:szCs w:val="24"/>
          <w:lang w:val="ru-RU"/>
        </w:rPr>
        <w:br w:type="page"/>
      </w:r>
    </w:p>
    <w:p w:rsidR="00891EE8" w:rsidRPr="00FD1D44" w:rsidRDefault="00891EE8" w:rsidP="00570D93">
      <w:pPr>
        <w:pStyle w:val="1"/>
        <w:numPr>
          <w:ilvl w:val="0"/>
          <w:numId w:val="23"/>
        </w:numPr>
      </w:pPr>
      <w:bookmarkStart w:id="5" w:name="_Toc326058380"/>
      <w:r>
        <w:lastRenderedPageBreak/>
        <w:t xml:space="preserve"> </w:t>
      </w:r>
      <w:bookmarkStart w:id="6" w:name="_Toc399940749"/>
      <w:r w:rsidRPr="00FD1D44">
        <w:t>Условия и порядок проведения двухэтапного запроса предложений с переторжкой.</w:t>
      </w:r>
      <w:bookmarkEnd w:id="5"/>
      <w:bookmarkEnd w:id="6"/>
    </w:p>
    <w:p w:rsidR="003B797B" w:rsidRPr="0086193C" w:rsidRDefault="003B797B" w:rsidP="003B797B">
      <w:pPr>
        <w:tabs>
          <w:tab w:val="num" w:pos="1440"/>
        </w:tabs>
        <w:spacing w:before="100"/>
        <w:ind w:right="23"/>
        <w:jc w:val="both"/>
        <w:rPr>
          <w:rFonts w:ascii="Times New Roman" w:hAnsi="Times New Roman" w:cs="Times New Roman"/>
          <w:sz w:val="28"/>
          <w:szCs w:val="28"/>
        </w:rPr>
      </w:pPr>
      <w:r>
        <w:rPr>
          <w:rFonts w:ascii="Times New Roman" w:hAnsi="Times New Roman" w:cs="Times New Roman"/>
          <w:sz w:val="28"/>
          <w:szCs w:val="28"/>
        </w:rPr>
        <w:t>1.</w:t>
      </w:r>
      <w:r w:rsidRPr="0086193C">
        <w:rPr>
          <w:rFonts w:ascii="Times New Roman" w:hAnsi="Times New Roman" w:cs="Times New Roman"/>
          <w:sz w:val="28"/>
          <w:szCs w:val="28"/>
        </w:rPr>
        <w:t xml:space="preserve"> В день окончания приема предложений Секретарь Закупочной комиссии производит окончание регистрации предложений в журнале регистрации предложений участников путем внесения своей подписи в строке, следующей после регистрационных данных последнего предложения.</w:t>
      </w:r>
    </w:p>
    <w:p w:rsidR="003B797B" w:rsidRPr="0086193C" w:rsidRDefault="003B797B" w:rsidP="003B797B">
      <w:pPr>
        <w:tabs>
          <w:tab w:val="left" w:pos="0"/>
        </w:tabs>
        <w:ind w:right="23" w:firstLine="709"/>
        <w:jc w:val="both"/>
        <w:rPr>
          <w:rFonts w:ascii="Times New Roman" w:hAnsi="Times New Roman" w:cs="Times New Roman"/>
          <w:sz w:val="28"/>
          <w:szCs w:val="28"/>
        </w:rPr>
      </w:pPr>
      <w:r w:rsidRPr="0086193C">
        <w:rPr>
          <w:rFonts w:ascii="Times New Roman" w:hAnsi="Times New Roman" w:cs="Times New Roman"/>
          <w:sz w:val="28"/>
          <w:szCs w:val="28"/>
        </w:rPr>
        <w:t xml:space="preserve">Зарегистрированные предложения и журнал регистрации предложений участников доставляются к месту проведения процедуры вскрытия конвертов в офисе Заказчика. </w:t>
      </w:r>
    </w:p>
    <w:p w:rsidR="003B797B" w:rsidRPr="0086193C" w:rsidRDefault="003B797B" w:rsidP="003B797B">
      <w:pPr>
        <w:tabs>
          <w:tab w:val="left" w:pos="0"/>
        </w:tabs>
        <w:ind w:right="23"/>
        <w:jc w:val="both"/>
        <w:rPr>
          <w:rFonts w:ascii="Times New Roman" w:hAnsi="Times New Roman" w:cs="Times New Roman"/>
          <w:sz w:val="28"/>
          <w:szCs w:val="28"/>
        </w:rPr>
      </w:pPr>
      <w:r w:rsidRPr="0086193C">
        <w:rPr>
          <w:rFonts w:ascii="Times New Roman" w:hAnsi="Times New Roman" w:cs="Times New Roman"/>
          <w:sz w:val="28"/>
          <w:szCs w:val="28"/>
        </w:rPr>
        <w:t>2. Присутствие на переторжке представителей зарегистрированных участников, наделенных правами по внесению изменений в предложения, является обязательным. В исключительных случаях при пороговой цене предмета запроса предложений 5 млн. руб. и менее, значительной географической удаленности зарегистрированного участника от места проведения переторжки Заказчик вправе допустить к переторжке предложение зарегистрированного участника (коммерческую часть) без его личного присутствия при условии письменного обращения зарегистрированного участника о невозможности участия в переторжке. Переторжка в данном случае может проводиться с помощью селекторной и других видов многосторонней связи.</w:t>
      </w:r>
    </w:p>
    <w:p w:rsidR="003B797B" w:rsidRPr="0086193C" w:rsidRDefault="003B797B" w:rsidP="003B797B">
      <w:pPr>
        <w:tabs>
          <w:tab w:val="left" w:pos="0"/>
        </w:tabs>
        <w:ind w:right="23"/>
        <w:jc w:val="both"/>
        <w:rPr>
          <w:rFonts w:ascii="Times New Roman" w:hAnsi="Times New Roman" w:cs="Times New Roman"/>
          <w:sz w:val="28"/>
          <w:szCs w:val="28"/>
        </w:rPr>
      </w:pPr>
      <w:r w:rsidRPr="0086193C">
        <w:rPr>
          <w:rFonts w:ascii="Times New Roman" w:hAnsi="Times New Roman" w:cs="Times New Roman"/>
          <w:sz w:val="28"/>
          <w:szCs w:val="28"/>
        </w:rPr>
        <w:t xml:space="preserve">3. </w:t>
      </w:r>
      <w:bookmarkStart w:id="7" w:name="_Ref311030019"/>
      <w:r w:rsidRPr="0086193C">
        <w:rPr>
          <w:rFonts w:ascii="Times New Roman" w:hAnsi="Times New Roman" w:cs="Times New Roman"/>
          <w:sz w:val="28"/>
          <w:szCs w:val="28"/>
        </w:rPr>
        <w:t xml:space="preserve">Проведение переторжки осуществляет </w:t>
      </w:r>
      <w:r w:rsidRPr="0086193C">
        <w:rPr>
          <w:rFonts w:ascii="Times New Roman" w:hAnsi="Times New Roman" w:cs="Times New Roman"/>
          <w:bCs/>
          <w:sz w:val="28"/>
          <w:szCs w:val="28"/>
        </w:rPr>
        <w:t xml:space="preserve">начальник структурного подразделения, отвечающего функционально за подготовку и проведение закупок, а при его отсутствии – Председатель либо заместитель Председателя Закупочной комиссии </w:t>
      </w:r>
      <w:r w:rsidRPr="0086193C">
        <w:rPr>
          <w:rFonts w:ascii="Times New Roman" w:hAnsi="Times New Roman" w:cs="Times New Roman"/>
          <w:sz w:val="28"/>
          <w:szCs w:val="28"/>
        </w:rPr>
        <w:t>Заказчика</w:t>
      </w:r>
      <w:r w:rsidRPr="0086193C">
        <w:rPr>
          <w:rFonts w:ascii="Times New Roman" w:hAnsi="Times New Roman" w:cs="Times New Roman"/>
          <w:bCs/>
          <w:sz w:val="28"/>
          <w:szCs w:val="28"/>
        </w:rPr>
        <w:t>.</w:t>
      </w:r>
      <w:bookmarkEnd w:id="7"/>
    </w:p>
    <w:p w:rsidR="003B797B" w:rsidRPr="0086193C" w:rsidRDefault="003B797B" w:rsidP="003B797B">
      <w:pPr>
        <w:pStyle w:val="aa"/>
        <w:spacing w:before="60"/>
        <w:ind w:right="23"/>
        <w:rPr>
          <w:sz w:val="28"/>
          <w:szCs w:val="28"/>
        </w:rPr>
      </w:pPr>
      <w:r w:rsidRPr="0086193C">
        <w:rPr>
          <w:sz w:val="28"/>
          <w:szCs w:val="28"/>
        </w:rPr>
        <w:t>4. Перед началом переторжки лицо, проводящее переторжку, объявляет: текущие дату и время, наименование предмета и объекта запроса предложений, вид запроса предложений, наименование присутствующих зарегистрированных участников.</w:t>
      </w:r>
    </w:p>
    <w:p w:rsidR="003B797B" w:rsidRPr="0086193C" w:rsidRDefault="003B797B" w:rsidP="003B797B">
      <w:pPr>
        <w:pStyle w:val="aa"/>
        <w:spacing w:before="60"/>
        <w:ind w:right="23"/>
        <w:rPr>
          <w:sz w:val="28"/>
          <w:szCs w:val="28"/>
        </w:rPr>
      </w:pPr>
      <w:r w:rsidRPr="0086193C">
        <w:rPr>
          <w:sz w:val="28"/>
          <w:szCs w:val="28"/>
        </w:rPr>
        <w:t>5. Перед вскрытием конвертов с предложениями лицо, проводящее переторжку, представители зарегистрированных участников и присутствующие члены Закупочной комиссии удостоверяются в их целостности.</w:t>
      </w:r>
    </w:p>
    <w:p w:rsidR="003B797B" w:rsidRPr="0086193C" w:rsidRDefault="003B797B" w:rsidP="003B797B">
      <w:pPr>
        <w:spacing w:before="100"/>
        <w:ind w:right="23"/>
        <w:jc w:val="both"/>
        <w:rPr>
          <w:rFonts w:ascii="Times New Roman" w:hAnsi="Times New Roman" w:cs="Times New Roman"/>
          <w:sz w:val="28"/>
          <w:szCs w:val="28"/>
        </w:rPr>
      </w:pPr>
      <w:r w:rsidRPr="0086193C">
        <w:rPr>
          <w:rFonts w:ascii="Times New Roman" w:hAnsi="Times New Roman" w:cs="Times New Roman"/>
          <w:sz w:val="28"/>
          <w:szCs w:val="28"/>
        </w:rPr>
        <w:t xml:space="preserve">6. </w:t>
      </w:r>
      <w:bookmarkStart w:id="8" w:name="_Ref311030035"/>
      <w:r w:rsidRPr="0086193C">
        <w:rPr>
          <w:rFonts w:ascii="Times New Roman" w:hAnsi="Times New Roman" w:cs="Times New Roman"/>
          <w:sz w:val="28"/>
          <w:szCs w:val="28"/>
        </w:rPr>
        <w:t>Вскрытие конвертов с предложениями осуществляется лицом, проводящим переторжку, в присутствии:</w:t>
      </w:r>
      <w:bookmarkEnd w:id="8"/>
    </w:p>
    <w:p w:rsidR="003B797B" w:rsidRPr="0086193C" w:rsidRDefault="003B797B" w:rsidP="003B797B">
      <w:pPr>
        <w:tabs>
          <w:tab w:val="num" w:pos="1788"/>
        </w:tabs>
        <w:spacing w:before="40"/>
        <w:ind w:right="23"/>
        <w:jc w:val="both"/>
        <w:rPr>
          <w:rFonts w:ascii="Times New Roman" w:hAnsi="Times New Roman" w:cs="Times New Roman"/>
          <w:bCs/>
          <w:sz w:val="28"/>
          <w:szCs w:val="28"/>
        </w:rPr>
      </w:pPr>
      <w:r w:rsidRPr="0086193C">
        <w:rPr>
          <w:rFonts w:ascii="Times New Roman" w:hAnsi="Times New Roman" w:cs="Times New Roman"/>
          <w:sz w:val="28"/>
          <w:szCs w:val="28"/>
        </w:rPr>
        <w:t>6.1. члена Закупочной комиссии, по направлению деятельности которого проводится запрос предложений, либо лица, им уполномоченного согласно письменному поручению, а также иных членов Закупочной комиссии – по их инициативе</w:t>
      </w:r>
      <w:r w:rsidRPr="0086193C">
        <w:rPr>
          <w:rFonts w:ascii="Times New Roman" w:hAnsi="Times New Roman" w:cs="Times New Roman"/>
          <w:bCs/>
          <w:sz w:val="28"/>
          <w:szCs w:val="28"/>
        </w:rPr>
        <w:t>;</w:t>
      </w:r>
    </w:p>
    <w:p w:rsidR="003B797B" w:rsidRPr="0086193C" w:rsidRDefault="003B797B" w:rsidP="003B797B">
      <w:pPr>
        <w:tabs>
          <w:tab w:val="num" w:pos="1788"/>
        </w:tabs>
        <w:spacing w:before="40"/>
        <w:ind w:right="23"/>
        <w:jc w:val="both"/>
        <w:rPr>
          <w:rFonts w:ascii="Times New Roman" w:hAnsi="Times New Roman" w:cs="Times New Roman"/>
          <w:bCs/>
          <w:sz w:val="28"/>
          <w:szCs w:val="28"/>
        </w:rPr>
      </w:pPr>
      <w:r w:rsidRPr="0086193C">
        <w:rPr>
          <w:rFonts w:ascii="Times New Roman" w:hAnsi="Times New Roman" w:cs="Times New Roman"/>
          <w:bCs/>
          <w:sz w:val="28"/>
          <w:szCs w:val="28"/>
        </w:rPr>
        <w:lastRenderedPageBreak/>
        <w:t xml:space="preserve">6.2. представителей </w:t>
      </w:r>
      <w:r w:rsidRPr="0086193C">
        <w:rPr>
          <w:rFonts w:ascii="Times New Roman" w:hAnsi="Times New Roman" w:cs="Times New Roman"/>
          <w:sz w:val="28"/>
          <w:szCs w:val="28"/>
        </w:rPr>
        <w:t>зарегистрированных участников</w:t>
      </w:r>
      <w:r w:rsidRPr="0086193C">
        <w:rPr>
          <w:rFonts w:ascii="Times New Roman" w:hAnsi="Times New Roman" w:cs="Times New Roman"/>
          <w:bCs/>
          <w:sz w:val="28"/>
          <w:szCs w:val="28"/>
        </w:rPr>
        <w:t>;</w:t>
      </w:r>
    </w:p>
    <w:p w:rsidR="003B797B" w:rsidRPr="0086193C" w:rsidRDefault="003B797B" w:rsidP="003B797B">
      <w:pPr>
        <w:tabs>
          <w:tab w:val="num" w:pos="1788"/>
        </w:tabs>
        <w:spacing w:before="40"/>
        <w:ind w:right="23"/>
        <w:jc w:val="both"/>
        <w:rPr>
          <w:rFonts w:ascii="Times New Roman" w:hAnsi="Times New Roman" w:cs="Times New Roman"/>
          <w:bCs/>
          <w:sz w:val="28"/>
          <w:szCs w:val="28"/>
        </w:rPr>
      </w:pPr>
      <w:r w:rsidRPr="0086193C">
        <w:rPr>
          <w:rFonts w:ascii="Times New Roman" w:hAnsi="Times New Roman" w:cs="Times New Roman"/>
          <w:bCs/>
          <w:sz w:val="28"/>
          <w:szCs w:val="28"/>
        </w:rPr>
        <w:t>6.3. при вскрытии конвертов присутствующие члены Закупочной комиссии проверяют формальное соответствие предоставленных предложений требованиям документации о закупке (комплектность документов).</w:t>
      </w:r>
    </w:p>
    <w:p w:rsidR="003B797B" w:rsidRPr="0086193C" w:rsidRDefault="003B797B" w:rsidP="003B797B">
      <w:pPr>
        <w:spacing w:before="100"/>
        <w:ind w:right="23"/>
        <w:jc w:val="both"/>
        <w:rPr>
          <w:rFonts w:ascii="Times New Roman" w:hAnsi="Times New Roman" w:cs="Times New Roman"/>
          <w:sz w:val="28"/>
          <w:szCs w:val="28"/>
        </w:rPr>
      </w:pPr>
      <w:r w:rsidRPr="0086193C">
        <w:rPr>
          <w:rFonts w:ascii="Times New Roman" w:hAnsi="Times New Roman" w:cs="Times New Roman"/>
          <w:bCs/>
          <w:sz w:val="28"/>
          <w:szCs w:val="28"/>
        </w:rPr>
        <w:t>7.</w:t>
      </w:r>
      <w:r w:rsidRPr="0086193C">
        <w:rPr>
          <w:rFonts w:ascii="Times New Roman" w:hAnsi="Times New Roman" w:cs="Times New Roman"/>
          <w:sz w:val="28"/>
          <w:szCs w:val="28"/>
        </w:rPr>
        <w:t xml:space="preserve"> Результаты вскрытия конвертов оформляются по окончанию переторжки соответствующим Протоколом.</w:t>
      </w:r>
    </w:p>
    <w:p w:rsidR="003B797B" w:rsidRPr="0086193C" w:rsidRDefault="003B797B" w:rsidP="003B797B">
      <w:pPr>
        <w:pStyle w:val="aa"/>
        <w:spacing w:before="60"/>
        <w:ind w:right="23"/>
        <w:rPr>
          <w:sz w:val="28"/>
          <w:szCs w:val="28"/>
        </w:rPr>
      </w:pPr>
      <w:r w:rsidRPr="0086193C">
        <w:rPr>
          <w:sz w:val="28"/>
          <w:szCs w:val="28"/>
        </w:rPr>
        <w:t xml:space="preserve">8. </w:t>
      </w:r>
      <w:bookmarkStart w:id="9" w:name="_Ref311029086"/>
      <w:r w:rsidRPr="0086193C">
        <w:rPr>
          <w:sz w:val="28"/>
          <w:szCs w:val="28"/>
        </w:rPr>
        <w:t xml:space="preserve">При вскрытии конвертов лицо, проводящее переторжку, объявляет цену предложения каждого зарегистрированного участника, после чего предлагает представителям зарегистрированных участников рассмотреть возможность снижения цены своих предложений. Новые цены предложений представители зарегистрированных участников объявляют в присутствии всех лиц, участвующих в процедуре переторжки. Очередность объявления новых цен предложений определяется лицом, проводящим переторжку, исходя из принципа: от большей цены </w:t>
      </w:r>
      <w:proofErr w:type="gramStart"/>
      <w:r w:rsidRPr="0086193C">
        <w:rPr>
          <w:sz w:val="28"/>
          <w:szCs w:val="28"/>
        </w:rPr>
        <w:t>к</w:t>
      </w:r>
      <w:proofErr w:type="gramEnd"/>
      <w:r w:rsidRPr="0086193C">
        <w:rPr>
          <w:sz w:val="28"/>
          <w:szCs w:val="28"/>
        </w:rPr>
        <w:t xml:space="preserve"> меньшей.</w:t>
      </w:r>
      <w:bookmarkEnd w:id="9"/>
    </w:p>
    <w:p w:rsidR="003B797B" w:rsidRPr="0086193C" w:rsidRDefault="003B797B" w:rsidP="003B797B">
      <w:pPr>
        <w:pStyle w:val="aa"/>
        <w:spacing w:before="60"/>
        <w:ind w:right="23"/>
        <w:rPr>
          <w:sz w:val="28"/>
          <w:szCs w:val="28"/>
        </w:rPr>
      </w:pPr>
      <w:r w:rsidRPr="0086193C">
        <w:rPr>
          <w:sz w:val="28"/>
          <w:szCs w:val="28"/>
        </w:rPr>
        <w:t xml:space="preserve">9. </w:t>
      </w:r>
      <w:bookmarkStart w:id="10" w:name="_Ref311029097"/>
      <w:r w:rsidRPr="0086193C">
        <w:rPr>
          <w:sz w:val="28"/>
          <w:szCs w:val="28"/>
        </w:rPr>
        <w:t>Переторжка осуществляется до того момента, когда каждый из представителей зарегистрированных участников не заявит, что предлагаемая им цена является окончательной, подтвердив ее 3 (три) раза. После этого, лицо, проводящее переторжку, объявляет о начале процедуры единовременного запроса цен:</w:t>
      </w:r>
      <w:bookmarkEnd w:id="10"/>
    </w:p>
    <w:p w:rsidR="003B797B" w:rsidRPr="0086193C" w:rsidRDefault="003B797B" w:rsidP="003B797B">
      <w:pPr>
        <w:pStyle w:val="aa"/>
        <w:spacing w:before="60"/>
        <w:ind w:right="23"/>
        <w:rPr>
          <w:sz w:val="28"/>
          <w:szCs w:val="28"/>
        </w:rPr>
      </w:pPr>
      <w:r w:rsidRPr="0086193C">
        <w:rPr>
          <w:spacing w:val="-2"/>
          <w:sz w:val="28"/>
          <w:szCs w:val="28"/>
        </w:rPr>
        <w:t xml:space="preserve">9.1. </w:t>
      </w:r>
      <w:r w:rsidRPr="0086193C">
        <w:rPr>
          <w:sz w:val="28"/>
          <w:szCs w:val="28"/>
        </w:rPr>
        <w:t>Представителям зарегистрированных участников предлагается рассмотреть возможность снижения цены своих предложений и каждому из них на чистом листе бумаги без оглашения указать:</w:t>
      </w:r>
    </w:p>
    <w:p w:rsidR="003B797B" w:rsidRPr="0086193C" w:rsidRDefault="003B797B" w:rsidP="00570D93">
      <w:pPr>
        <w:numPr>
          <w:ilvl w:val="3"/>
          <w:numId w:val="21"/>
        </w:numPr>
        <w:tabs>
          <w:tab w:val="clear" w:pos="1778"/>
          <w:tab w:val="num" w:pos="1080"/>
        </w:tabs>
        <w:spacing w:after="0" w:line="240" w:lineRule="auto"/>
        <w:ind w:left="1077" w:right="23" w:hanging="357"/>
        <w:jc w:val="both"/>
        <w:rPr>
          <w:rFonts w:ascii="Times New Roman" w:hAnsi="Times New Roman" w:cs="Times New Roman"/>
          <w:sz w:val="28"/>
          <w:szCs w:val="28"/>
        </w:rPr>
      </w:pPr>
      <w:r w:rsidRPr="0086193C">
        <w:rPr>
          <w:rFonts w:ascii="Times New Roman" w:hAnsi="Times New Roman" w:cs="Times New Roman"/>
          <w:sz w:val="28"/>
          <w:szCs w:val="28"/>
        </w:rPr>
        <w:t xml:space="preserve">предмет закупки, </w:t>
      </w:r>
    </w:p>
    <w:p w:rsidR="003B797B" w:rsidRPr="0086193C" w:rsidRDefault="003B797B" w:rsidP="00570D93">
      <w:pPr>
        <w:numPr>
          <w:ilvl w:val="3"/>
          <w:numId w:val="21"/>
        </w:numPr>
        <w:tabs>
          <w:tab w:val="clear" w:pos="1778"/>
          <w:tab w:val="num" w:pos="1080"/>
        </w:tabs>
        <w:spacing w:after="0" w:line="240" w:lineRule="auto"/>
        <w:ind w:left="1077" w:right="23" w:hanging="357"/>
        <w:jc w:val="both"/>
        <w:rPr>
          <w:rFonts w:ascii="Times New Roman" w:hAnsi="Times New Roman" w:cs="Times New Roman"/>
          <w:sz w:val="28"/>
          <w:szCs w:val="28"/>
        </w:rPr>
      </w:pPr>
      <w:r w:rsidRPr="0086193C">
        <w:rPr>
          <w:rFonts w:ascii="Times New Roman" w:hAnsi="Times New Roman" w:cs="Times New Roman"/>
          <w:sz w:val="28"/>
          <w:szCs w:val="28"/>
        </w:rPr>
        <w:t xml:space="preserve">новую цену своего предложения, </w:t>
      </w:r>
    </w:p>
    <w:p w:rsidR="003B797B" w:rsidRPr="0086193C" w:rsidRDefault="003B797B" w:rsidP="00570D93">
      <w:pPr>
        <w:numPr>
          <w:ilvl w:val="3"/>
          <w:numId w:val="21"/>
        </w:numPr>
        <w:tabs>
          <w:tab w:val="clear" w:pos="1778"/>
          <w:tab w:val="num" w:pos="1080"/>
        </w:tabs>
        <w:spacing w:after="0" w:line="240" w:lineRule="auto"/>
        <w:ind w:left="1077" w:right="23" w:hanging="357"/>
        <w:jc w:val="both"/>
        <w:rPr>
          <w:rFonts w:ascii="Times New Roman" w:hAnsi="Times New Roman" w:cs="Times New Roman"/>
          <w:sz w:val="28"/>
          <w:szCs w:val="28"/>
        </w:rPr>
      </w:pPr>
      <w:r w:rsidRPr="0086193C">
        <w:rPr>
          <w:rFonts w:ascii="Times New Roman" w:hAnsi="Times New Roman" w:cs="Times New Roman"/>
          <w:sz w:val="28"/>
          <w:szCs w:val="28"/>
        </w:rPr>
        <w:t xml:space="preserve">наименование зарегистрированного участника, </w:t>
      </w:r>
    </w:p>
    <w:p w:rsidR="003B797B" w:rsidRPr="0086193C" w:rsidRDefault="003B797B" w:rsidP="00570D93">
      <w:pPr>
        <w:numPr>
          <w:ilvl w:val="3"/>
          <w:numId w:val="21"/>
        </w:numPr>
        <w:tabs>
          <w:tab w:val="clear" w:pos="1778"/>
          <w:tab w:val="num" w:pos="1080"/>
        </w:tabs>
        <w:spacing w:after="0" w:line="240" w:lineRule="auto"/>
        <w:ind w:left="1077" w:right="23" w:hanging="357"/>
        <w:jc w:val="both"/>
        <w:rPr>
          <w:rFonts w:ascii="Times New Roman" w:hAnsi="Times New Roman" w:cs="Times New Roman"/>
          <w:sz w:val="28"/>
          <w:szCs w:val="28"/>
        </w:rPr>
      </w:pPr>
      <w:r w:rsidRPr="0086193C">
        <w:rPr>
          <w:rFonts w:ascii="Times New Roman" w:hAnsi="Times New Roman" w:cs="Times New Roman"/>
          <w:sz w:val="28"/>
          <w:szCs w:val="28"/>
        </w:rPr>
        <w:t xml:space="preserve">Ф.И.О. и подпись представителя зарегистрированного участника. </w:t>
      </w:r>
    </w:p>
    <w:p w:rsidR="003B797B" w:rsidRPr="0086193C" w:rsidRDefault="003B797B" w:rsidP="003B797B">
      <w:pPr>
        <w:ind w:right="23" w:firstLine="720"/>
        <w:jc w:val="both"/>
        <w:rPr>
          <w:rFonts w:ascii="Times New Roman" w:hAnsi="Times New Roman" w:cs="Times New Roman"/>
          <w:sz w:val="28"/>
          <w:szCs w:val="28"/>
        </w:rPr>
      </w:pPr>
      <w:r w:rsidRPr="0086193C">
        <w:rPr>
          <w:rFonts w:ascii="Times New Roman" w:hAnsi="Times New Roman" w:cs="Times New Roman"/>
          <w:sz w:val="28"/>
          <w:szCs w:val="28"/>
        </w:rPr>
        <w:t xml:space="preserve">Заполненные листы бумаги передаются лицу проводящему переторжку, которое оглашает указанные в них представителями зарегистрированных участников цены предложений. </w:t>
      </w:r>
    </w:p>
    <w:p w:rsidR="003B797B" w:rsidRPr="0086193C" w:rsidRDefault="003B797B" w:rsidP="003B797B">
      <w:pPr>
        <w:tabs>
          <w:tab w:val="num" w:pos="1788"/>
        </w:tabs>
        <w:spacing w:before="40"/>
        <w:ind w:right="23"/>
        <w:jc w:val="both"/>
        <w:rPr>
          <w:rFonts w:ascii="Times New Roman" w:hAnsi="Times New Roman" w:cs="Times New Roman"/>
          <w:spacing w:val="-2"/>
          <w:sz w:val="28"/>
          <w:szCs w:val="28"/>
        </w:rPr>
      </w:pPr>
      <w:r w:rsidRPr="0086193C">
        <w:rPr>
          <w:rFonts w:ascii="Times New Roman" w:hAnsi="Times New Roman" w:cs="Times New Roman"/>
          <w:spacing w:val="-2"/>
          <w:sz w:val="28"/>
          <w:szCs w:val="28"/>
        </w:rPr>
        <w:t>9.2. В случае</w:t>
      </w:r>
      <w:proofErr w:type="gramStart"/>
      <w:r w:rsidRPr="0086193C">
        <w:rPr>
          <w:rFonts w:ascii="Times New Roman" w:hAnsi="Times New Roman" w:cs="Times New Roman"/>
          <w:spacing w:val="-2"/>
          <w:sz w:val="28"/>
          <w:szCs w:val="28"/>
        </w:rPr>
        <w:t>,</w:t>
      </w:r>
      <w:proofErr w:type="gramEnd"/>
      <w:r w:rsidRPr="0086193C">
        <w:rPr>
          <w:rFonts w:ascii="Times New Roman" w:hAnsi="Times New Roman" w:cs="Times New Roman"/>
          <w:spacing w:val="-2"/>
          <w:sz w:val="28"/>
          <w:szCs w:val="28"/>
        </w:rPr>
        <w:t xml:space="preserve"> если предложенные на листах бумаги цены не отличаются от последних гласно объявленных, лицо проводящее </w:t>
      </w:r>
      <w:r w:rsidRPr="0086193C">
        <w:rPr>
          <w:rFonts w:ascii="Times New Roman" w:hAnsi="Times New Roman" w:cs="Times New Roman"/>
          <w:sz w:val="28"/>
          <w:szCs w:val="28"/>
        </w:rPr>
        <w:t>переторжку</w:t>
      </w:r>
      <w:r w:rsidRPr="0086193C">
        <w:rPr>
          <w:rFonts w:ascii="Times New Roman" w:hAnsi="Times New Roman" w:cs="Times New Roman"/>
          <w:spacing w:val="-2"/>
          <w:sz w:val="28"/>
          <w:szCs w:val="28"/>
        </w:rPr>
        <w:t xml:space="preserve"> объявляет об окончании </w:t>
      </w:r>
      <w:r w:rsidRPr="0086193C">
        <w:rPr>
          <w:rFonts w:ascii="Times New Roman" w:hAnsi="Times New Roman" w:cs="Times New Roman"/>
          <w:sz w:val="28"/>
          <w:szCs w:val="28"/>
        </w:rPr>
        <w:t>переторжки</w:t>
      </w:r>
      <w:r w:rsidRPr="0086193C">
        <w:rPr>
          <w:rFonts w:ascii="Times New Roman" w:hAnsi="Times New Roman" w:cs="Times New Roman"/>
          <w:spacing w:val="-2"/>
          <w:sz w:val="28"/>
          <w:szCs w:val="28"/>
        </w:rPr>
        <w:t xml:space="preserve"> и предлагает зарегистрированным участникам заполнить  титульные листы (или иные формы документов), с указанием в них последней объявленной цены. Заполненные титульные листы передаются лицу, проводящему </w:t>
      </w:r>
      <w:r w:rsidRPr="0086193C">
        <w:rPr>
          <w:rFonts w:ascii="Times New Roman" w:hAnsi="Times New Roman" w:cs="Times New Roman"/>
          <w:sz w:val="28"/>
          <w:szCs w:val="28"/>
        </w:rPr>
        <w:t>переторжку</w:t>
      </w:r>
      <w:r w:rsidRPr="0086193C">
        <w:rPr>
          <w:rFonts w:ascii="Times New Roman" w:hAnsi="Times New Roman" w:cs="Times New Roman"/>
          <w:spacing w:val="-2"/>
          <w:sz w:val="28"/>
          <w:szCs w:val="28"/>
        </w:rPr>
        <w:t xml:space="preserve">. Титульные листы с ценой, отличной </w:t>
      </w:r>
      <w:proofErr w:type="gramStart"/>
      <w:r w:rsidRPr="0086193C">
        <w:rPr>
          <w:rFonts w:ascii="Times New Roman" w:hAnsi="Times New Roman" w:cs="Times New Roman"/>
          <w:spacing w:val="-2"/>
          <w:sz w:val="28"/>
          <w:szCs w:val="28"/>
        </w:rPr>
        <w:t>от</w:t>
      </w:r>
      <w:proofErr w:type="gramEnd"/>
      <w:r w:rsidRPr="0086193C">
        <w:rPr>
          <w:rFonts w:ascii="Times New Roman" w:hAnsi="Times New Roman" w:cs="Times New Roman"/>
          <w:spacing w:val="-2"/>
          <w:sz w:val="28"/>
          <w:szCs w:val="28"/>
        </w:rPr>
        <w:t xml:space="preserve"> последней объявленной, не принимаются.</w:t>
      </w:r>
    </w:p>
    <w:p w:rsidR="003B797B" w:rsidRPr="0086193C" w:rsidRDefault="003B797B" w:rsidP="003B797B">
      <w:pPr>
        <w:tabs>
          <w:tab w:val="num" w:pos="1788"/>
        </w:tabs>
        <w:spacing w:before="40"/>
        <w:ind w:right="23"/>
        <w:jc w:val="both"/>
        <w:rPr>
          <w:rFonts w:ascii="Times New Roman" w:hAnsi="Times New Roman" w:cs="Times New Roman"/>
          <w:spacing w:val="-2"/>
          <w:sz w:val="28"/>
          <w:szCs w:val="28"/>
        </w:rPr>
      </w:pPr>
      <w:r w:rsidRPr="0086193C">
        <w:rPr>
          <w:rFonts w:ascii="Times New Roman" w:hAnsi="Times New Roman" w:cs="Times New Roman"/>
          <w:spacing w:val="-2"/>
          <w:sz w:val="28"/>
          <w:szCs w:val="28"/>
        </w:rPr>
        <w:t>9.3. В случае</w:t>
      </w:r>
      <w:proofErr w:type="gramStart"/>
      <w:r w:rsidRPr="0086193C">
        <w:rPr>
          <w:rFonts w:ascii="Times New Roman" w:hAnsi="Times New Roman" w:cs="Times New Roman"/>
          <w:spacing w:val="-2"/>
          <w:sz w:val="28"/>
          <w:szCs w:val="28"/>
        </w:rPr>
        <w:t>,</w:t>
      </w:r>
      <w:proofErr w:type="gramEnd"/>
      <w:r w:rsidRPr="0086193C">
        <w:rPr>
          <w:rFonts w:ascii="Times New Roman" w:hAnsi="Times New Roman" w:cs="Times New Roman"/>
          <w:spacing w:val="-2"/>
          <w:sz w:val="28"/>
          <w:szCs w:val="28"/>
        </w:rPr>
        <w:t xml:space="preserve"> если хотя бы один из зарегистрированных участников укажет на листе бумаги цену ниже последней гласно им объявленной, то лицо, проводящее </w:t>
      </w:r>
      <w:r w:rsidRPr="0086193C">
        <w:rPr>
          <w:rFonts w:ascii="Times New Roman" w:hAnsi="Times New Roman" w:cs="Times New Roman"/>
          <w:sz w:val="28"/>
          <w:szCs w:val="28"/>
        </w:rPr>
        <w:t>переторжку</w:t>
      </w:r>
      <w:r w:rsidRPr="0086193C">
        <w:rPr>
          <w:rFonts w:ascii="Times New Roman" w:hAnsi="Times New Roman" w:cs="Times New Roman"/>
          <w:spacing w:val="-2"/>
          <w:sz w:val="28"/>
          <w:szCs w:val="28"/>
        </w:rPr>
        <w:t xml:space="preserve">, предлагает зарегистрированным участникам еще раз рассмотреть </w:t>
      </w:r>
      <w:r w:rsidRPr="0086193C">
        <w:rPr>
          <w:rFonts w:ascii="Times New Roman" w:hAnsi="Times New Roman" w:cs="Times New Roman"/>
          <w:spacing w:val="-2"/>
          <w:sz w:val="28"/>
          <w:szCs w:val="28"/>
        </w:rPr>
        <w:lastRenderedPageBreak/>
        <w:t xml:space="preserve">возможность снижения цены своих предложений и заполнить Титульные листы предложений, акцентируя при этом внимание, что указанная в них цена будет являться окончательной. Заполненные Титульные листы передаются лицу, проводящему переторжку, которое оглашает указанные в них представителями зарегистрированных участников цены предложений и объявляет об окончании </w:t>
      </w:r>
      <w:r w:rsidRPr="0086193C">
        <w:rPr>
          <w:rFonts w:ascii="Times New Roman" w:hAnsi="Times New Roman" w:cs="Times New Roman"/>
          <w:sz w:val="28"/>
          <w:szCs w:val="28"/>
        </w:rPr>
        <w:t>переторжки</w:t>
      </w:r>
      <w:r w:rsidRPr="0086193C">
        <w:rPr>
          <w:rFonts w:ascii="Times New Roman" w:hAnsi="Times New Roman" w:cs="Times New Roman"/>
          <w:spacing w:val="-2"/>
          <w:sz w:val="28"/>
          <w:szCs w:val="28"/>
        </w:rPr>
        <w:t>.</w:t>
      </w:r>
    </w:p>
    <w:p w:rsidR="003B797B" w:rsidRPr="0086193C" w:rsidRDefault="003B797B" w:rsidP="003B797B">
      <w:pPr>
        <w:jc w:val="both"/>
        <w:rPr>
          <w:rFonts w:ascii="Times New Roman" w:hAnsi="Times New Roman" w:cs="Times New Roman"/>
          <w:sz w:val="28"/>
          <w:szCs w:val="28"/>
        </w:rPr>
      </w:pPr>
      <w:r w:rsidRPr="0086193C">
        <w:rPr>
          <w:rFonts w:ascii="Times New Roman" w:hAnsi="Times New Roman" w:cs="Times New Roman"/>
          <w:sz w:val="28"/>
          <w:szCs w:val="28"/>
        </w:rPr>
        <w:t xml:space="preserve">      В указанных выше целях представители зарегистрированных участников должны иметь при себе  не менее двух экземпляров заполненных надлежащим образом и подписанных Титульных листов с печатями организации без заполнения строк №2,№3 и даты Титульного листа.</w:t>
      </w:r>
    </w:p>
    <w:p w:rsidR="003B797B" w:rsidRPr="0086193C" w:rsidRDefault="003B797B" w:rsidP="003B797B">
      <w:pPr>
        <w:tabs>
          <w:tab w:val="num" w:pos="1788"/>
        </w:tabs>
        <w:spacing w:before="40"/>
        <w:ind w:right="23"/>
        <w:jc w:val="both"/>
        <w:rPr>
          <w:rFonts w:ascii="Times New Roman" w:hAnsi="Times New Roman" w:cs="Times New Roman"/>
          <w:sz w:val="28"/>
          <w:szCs w:val="28"/>
        </w:rPr>
      </w:pPr>
      <w:r w:rsidRPr="0086193C">
        <w:rPr>
          <w:rFonts w:ascii="Times New Roman" w:hAnsi="Times New Roman" w:cs="Times New Roman"/>
          <w:spacing w:val="-2"/>
          <w:sz w:val="28"/>
          <w:szCs w:val="28"/>
        </w:rPr>
        <w:t xml:space="preserve">10. </w:t>
      </w:r>
      <w:r w:rsidRPr="0086193C">
        <w:rPr>
          <w:rFonts w:ascii="Times New Roman" w:hAnsi="Times New Roman" w:cs="Times New Roman"/>
          <w:sz w:val="28"/>
          <w:szCs w:val="28"/>
        </w:rPr>
        <w:t>Переторжка</w:t>
      </w:r>
      <w:r w:rsidRPr="0086193C">
        <w:rPr>
          <w:rFonts w:ascii="Times New Roman" w:hAnsi="Times New Roman" w:cs="Times New Roman"/>
          <w:spacing w:val="-2"/>
          <w:sz w:val="28"/>
          <w:szCs w:val="28"/>
        </w:rPr>
        <w:t xml:space="preserve"> может проводиться при помощи электронной системы, порядок проведения электронной </w:t>
      </w:r>
      <w:r w:rsidRPr="0086193C">
        <w:rPr>
          <w:rFonts w:ascii="Times New Roman" w:hAnsi="Times New Roman" w:cs="Times New Roman"/>
          <w:sz w:val="28"/>
          <w:szCs w:val="28"/>
        </w:rPr>
        <w:t>переторжки</w:t>
      </w:r>
      <w:r w:rsidRPr="0086193C">
        <w:rPr>
          <w:rFonts w:ascii="Times New Roman" w:hAnsi="Times New Roman" w:cs="Times New Roman"/>
          <w:spacing w:val="-2"/>
          <w:sz w:val="28"/>
          <w:szCs w:val="28"/>
        </w:rPr>
        <w:t xml:space="preserve"> аналогичен </w:t>
      </w:r>
      <w:proofErr w:type="gramStart"/>
      <w:r w:rsidRPr="0086193C">
        <w:rPr>
          <w:rFonts w:ascii="Times New Roman" w:hAnsi="Times New Roman" w:cs="Times New Roman"/>
          <w:spacing w:val="-2"/>
          <w:sz w:val="28"/>
          <w:szCs w:val="28"/>
        </w:rPr>
        <w:t>указанному</w:t>
      </w:r>
      <w:proofErr w:type="gramEnd"/>
      <w:r w:rsidRPr="0086193C">
        <w:rPr>
          <w:rFonts w:ascii="Times New Roman" w:hAnsi="Times New Roman" w:cs="Times New Roman"/>
          <w:spacing w:val="-2"/>
          <w:sz w:val="28"/>
          <w:szCs w:val="28"/>
        </w:rPr>
        <w:t xml:space="preserve"> в п.п. 8–9 , при этом представители зарегистрированных участников вносят свои цены в соответствующие формы на предоставляемых им автоматизированных рабочих местах. Об особенностях проведения электронной переторжки лицо, проводящее переторжку, информирует представителей зарегистрированных участников до начала </w:t>
      </w:r>
      <w:r w:rsidRPr="0086193C">
        <w:rPr>
          <w:rFonts w:ascii="Times New Roman" w:hAnsi="Times New Roman" w:cs="Times New Roman"/>
          <w:sz w:val="28"/>
          <w:szCs w:val="28"/>
        </w:rPr>
        <w:t>переторжки.</w:t>
      </w:r>
    </w:p>
    <w:p w:rsidR="003B797B" w:rsidRPr="0086193C" w:rsidRDefault="003B797B" w:rsidP="003B797B">
      <w:pPr>
        <w:tabs>
          <w:tab w:val="num" w:pos="1788"/>
        </w:tabs>
        <w:spacing w:before="40"/>
        <w:ind w:right="23"/>
        <w:jc w:val="both"/>
        <w:rPr>
          <w:rFonts w:ascii="Times New Roman" w:hAnsi="Times New Roman" w:cs="Times New Roman"/>
          <w:spacing w:val="-2"/>
          <w:sz w:val="28"/>
          <w:szCs w:val="28"/>
        </w:rPr>
      </w:pPr>
      <w:r w:rsidRPr="0086193C">
        <w:rPr>
          <w:rFonts w:ascii="Times New Roman" w:hAnsi="Times New Roman" w:cs="Times New Roman"/>
          <w:sz w:val="28"/>
          <w:szCs w:val="28"/>
        </w:rPr>
        <w:t>11.</w:t>
      </w:r>
      <w:bookmarkStart w:id="11" w:name="_Ref311028474"/>
      <w:r w:rsidRPr="0086193C">
        <w:rPr>
          <w:rFonts w:ascii="Times New Roman" w:hAnsi="Times New Roman" w:cs="Times New Roman"/>
          <w:sz w:val="28"/>
          <w:szCs w:val="28"/>
        </w:rPr>
        <w:t xml:space="preserve"> Помимо цены, в зависимости от характера закупаемых товаров, работ, услуг, предметом переторжки могут также являться:</w:t>
      </w:r>
      <w:bookmarkEnd w:id="11"/>
    </w:p>
    <w:p w:rsidR="003B797B" w:rsidRPr="0086193C" w:rsidRDefault="003B797B" w:rsidP="00570D93">
      <w:pPr>
        <w:numPr>
          <w:ilvl w:val="1"/>
          <w:numId w:val="22"/>
        </w:numPr>
        <w:tabs>
          <w:tab w:val="clear" w:pos="1260"/>
          <w:tab w:val="left" w:pos="1080"/>
        </w:tabs>
        <w:spacing w:after="0" w:line="240" w:lineRule="auto"/>
        <w:ind w:left="0" w:right="23" w:firstLine="720"/>
        <w:jc w:val="both"/>
        <w:rPr>
          <w:rFonts w:ascii="Times New Roman" w:hAnsi="Times New Roman" w:cs="Times New Roman"/>
          <w:sz w:val="28"/>
          <w:szCs w:val="28"/>
        </w:rPr>
      </w:pPr>
      <w:r w:rsidRPr="0086193C">
        <w:rPr>
          <w:rFonts w:ascii="Times New Roman" w:hAnsi="Times New Roman" w:cs="Times New Roman"/>
          <w:sz w:val="28"/>
          <w:szCs w:val="28"/>
        </w:rPr>
        <w:t>срок выполнения поставки товаров, работ и услуг;</w:t>
      </w:r>
    </w:p>
    <w:p w:rsidR="003B797B" w:rsidRPr="0086193C" w:rsidRDefault="003B797B" w:rsidP="00570D93">
      <w:pPr>
        <w:numPr>
          <w:ilvl w:val="1"/>
          <w:numId w:val="22"/>
        </w:numPr>
        <w:tabs>
          <w:tab w:val="clear" w:pos="1260"/>
          <w:tab w:val="left" w:pos="1080"/>
        </w:tabs>
        <w:spacing w:after="0" w:line="240" w:lineRule="auto"/>
        <w:ind w:left="0" w:right="23" w:firstLine="720"/>
        <w:jc w:val="both"/>
        <w:rPr>
          <w:rFonts w:ascii="Times New Roman" w:hAnsi="Times New Roman" w:cs="Times New Roman"/>
          <w:sz w:val="28"/>
          <w:szCs w:val="28"/>
        </w:rPr>
      </w:pPr>
      <w:r w:rsidRPr="0086193C">
        <w:rPr>
          <w:rFonts w:ascii="Times New Roman" w:hAnsi="Times New Roman" w:cs="Times New Roman"/>
          <w:sz w:val="28"/>
          <w:szCs w:val="28"/>
        </w:rPr>
        <w:t>условия расчетов по договору.</w:t>
      </w:r>
    </w:p>
    <w:p w:rsidR="003B797B" w:rsidRPr="0086193C" w:rsidRDefault="003B797B" w:rsidP="003B797B">
      <w:pPr>
        <w:tabs>
          <w:tab w:val="left" w:pos="1080"/>
        </w:tabs>
        <w:ind w:right="23"/>
        <w:jc w:val="both"/>
        <w:rPr>
          <w:rFonts w:ascii="Times New Roman" w:hAnsi="Times New Roman" w:cs="Times New Roman"/>
          <w:sz w:val="28"/>
          <w:szCs w:val="28"/>
        </w:rPr>
      </w:pPr>
      <w:r w:rsidRPr="0086193C">
        <w:rPr>
          <w:rFonts w:ascii="Times New Roman" w:hAnsi="Times New Roman" w:cs="Times New Roman"/>
          <w:sz w:val="28"/>
          <w:szCs w:val="28"/>
        </w:rPr>
        <w:t>12. В ходе переторжки ведется стенограмма, в которую записываются все объявленные представителями зарегистрированных участников цены,                    а также сведения, указанные в п. 11.</w:t>
      </w:r>
    </w:p>
    <w:p w:rsidR="003B797B" w:rsidRPr="0086193C" w:rsidRDefault="003B797B" w:rsidP="003B797B">
      <w:pPr>
        <w:tabs>
          <w:tab w:val="num" w:pos="1620"/>
        </w:tabs>
        <w:spacing w:before="100"/>
        <w:ind w:right="23"/>
        <w:jc w:val="both"/>
        <w:rPr>
          <w:rFonts w:ascii="Times New Roman" w:hAnsi="Times New Roman" w:cs="Times New Roman"/>
          <w:spacing w:val="-4"/>
          <w:sz w:val="28"/>
          <w:szCs w:val="28"/>
        </w:rPr>
      </w:pPr>
      <w:r w:rsidRPr="0086193C">
        <w:rPr>
          <w:rFonts w:ascii="Times New Roman" w:hAnsi="Times New Roman" w:cs="Times New Roman"/>
          <w:sz w:val="28"/>
          <w:szCs w:val="28"/>
        </w:rPr>
        <w:t xml:space="preserve">13. </w:t>
      </w:r>
      <w:r w:rsidRPr="0086193C">
        <w:rPr>
          <w:rFonts w:ascii="Times New Roman" w:hAnsi="Times New Roman" w:cs="Times New Roman"/>
          <w:spacing w:val="-4"/>
          <w:sz w:val="28"/>
          <w:szCs w:val="28"/>
        </w:rPr>
        <w:t xml:space="preserve">По окончанию </w:t>
      </w:r>
      <w:r w:rsidRPr="0086193C">
        <w:rPr>
          <w:rFonts w:ascii="Times New Roman" w:hAnsi="Times New Roman" w:cs="Times New Roman"/>
          <w:sz w:val="28"/>
          <w:szCs w:val="28"/>
        </w:rPr>
        <w:t>переторжки</w:t>
      </w:r>
      <w:r w:rsidRPr="0086193C">
        <w:rPr>
          <w:rFonts w:ascii="Times New Roman" w:hAnsi="Times New Roman" w:cs="Times New Roman"/>
          <w:spacing w:val="-4"/>
          <w:sz w:val="28"/>
          <w:szCs w:val="28"/>
        </w:rPr>
        <w:t xml:space="preserve"> присутствующие члены Закупочной комиссии, лицо, проводящее </w:t>
      </w:r>
      <w:r w:rsidRPr="0086193C">
        <w:rPr>
          <w:rFonts w:ascii="Times New Roman" w:hAnsi="Times New Roman" w:cs="Times New Roman"/>
          <w:sz w:val="28"/>
          <w:szCs w:val="28"/>
        </w:rPr>
        <w:t>переторжку</w:t>
      </w:r>
      <w:r w:rsidRPr="0086193C">
        <w:rPr>
          <w:rFonts w:ascii="Times New Roman" w:hAnsi="Times New Roman" w:cs="Times New Roman"/>
          <w:spacing w:val="-4"/>
          <w:sz w:val="28"/>
          <w:szCs w:val="28"/>
        </w:rPr>
        <w:t xml:space="preserve">, с целью подтверждения достоверности цен (иных сведений), внесенных в стенограмму </w:t>
      </w:r>
      <w:r w:rsidRPr="0086193C">
        <w:rPr>
          <w:rFonts w:ascii="Times New Roman" w:hAnsi="Times New Roman" w:cs="Times New Roman"/>
          <w:sz w:val="28"/>
          <w:szCs w:val="28"/>
        </w:rPr>
        <w:t>переторжки</w:t>
      </w:r>
      <w:r w:rsidRPr="0086193C">
        <w:rPr>
          <w:rFonts w:ascii="Times New Roman" w:hAnsi="Times New Roman" w:cs="Times New Roman"/>
          <w:spacing w:val="-4"/>
          <w:sz w:val="28"/>
          <w:szCs w:val="28"/>
        </w:rPr>
        <w:t xml:space="preserve">, ставят в нем свои подписи (с указанием Ф.И.О.). </w:t>
      </w:r>
    </w:p>
    <w:p w:rsidR="003B797B" w:rsidRPr="0086193C" w:rsidRDefault="003B797B" w:rsidP="003B797B">
      <w:pPr>
        <w:tabs>
          <w:tab w:val="num" w:pos="1620"/>
        </w:tabs>
        <w:spacing w:before="100"/>
        <w:ind w:right="23"/>
        <w:jc w:val="both"/>
        <w:rPr>
          <w:rFonts w:ascii="Times New Roman" w:hAnsi="Times New Roman" w:cs="Times New Roman"/>
          <w:spacing w:val="-4"/>
          <w:sz w:val="28"/>
          <w:szCs w:val="28"/>
        </w:rPr>
      </w:pPr>
      <w:r w:rsidRPr="0086193C">
        <w:rPr>
          <w:rFonts w:ascii="Times New Roman" w:hAnsi="Times New Roman" w:cs="Times New Roman"/>
          <w:spacing w:val="-4"/>
          <w:sz w:val="28"/>
          <w:szCs w:val="28"/>
        </w:rPr>
        <w:t xml:space="preserve">14. </w:t>
      </w:r>
      <w:r w:rsidRPr="0086193C">
        <w:rPr>
          <w:rFonts w:ascii="Times New Roman" w:hAnsi="Times New Roman" w:cs="Times New Roman"/>
          <w:sz w:val="28"/>
          <w:szCs w:val="28"/>
        </w:rPr>
        <w:t xml:space="preserve">По окончанию переторжки Протокол вскрытия конвертов, стенограмма переторжки, предложения передаются лицом, проводящим переторжку, Техническому организатору запроса предложений для дальнейшей работы в соответствии с </w:t>
      </w:r>
      <w:r w:rsidRPr="0086193C">
        <w:rPr>
          <w:rFonts w:ascii="Times New Roman" w:hAnsi="Times New Roman" w:cs="Times New Roman"/>
          <w:bCs/>
          <w:sz w:val="28"/>
          <w:szCs w:val="28"/>
        </w:rPr>
        <w:t>Положением о закупке.</w:t>
      </w:r>
    </w:p>
    <w:p w:rsidR="00EF7C35" w:rsidRPr="00FD1D44" w:rsidRDefault="00EF7C35">
      <w:pPr>
        <w:rPr>
          <w:rFonts w:ascii="Times New Roman" w:hAnsi="Times New Roman" w:cs="Times New Roman"/>
          <w:b/>
          <w:sz w:val="28"/>
          <w:szCs w:val="28"/>
        </w:rPr>
      </w:pPr>
      <w:r w:rsidRPr="00FD1D44">
        <w:rPr>
          <w:rFonts w:ascii="Times New Roman" w:hAnsi="Times New Roman" w:cs="Times New Roman"/>
          <w:b/>
          <w:sz w:val="28"/>
          <w:szCs w:val="28"/>
        </w:rPr>
        <w:br w:type="page"/>
      </w:r>
    </w:p>
    <w:p w:rsidR="00EF7C35" w:rsidRPr="00FD1D44" w:rsidRDefault="00EF7C35" w:rsidP="00570D93">
      <w:pPr>
        <w:pStyle w:val="1"/>
        <w:numPr>
          <w:ilvl w:val="0"/>
          <w:numId w:val="23"/>
        </w:numPr>
      </w:pPr>
      <w:bookmarkStart w:id="12" w:name="_Toc399940750"/>
      <w:r w:rsidRPr="00FD1D44">
        <w:lastRenderedPageBreak/>
        <w:t>Порядок и критерии оценки предложений участников закупки при приобретении работ (услуг)</w:t>
      </w:r>
      <w:bookmarkEnd w:id="12"/>
    </w:p>
    <w:p w:rsidR="00EF7C35" w:rsidRPr="00EF7C35" w:rsidRDefault="00EF7C35" w:rsidP="00570D93">
      <w:pPr>
        <w:numPr>
          <w:ilvl w:val="0"/>
          <w:numId w:val="7"/>
        </w:numPr>
        <w:shd w:val="clear" w:color="auto" w:fill="FFFFFF"/>
        <w:tabs>
          <w:tab w:val="clear" w:pos="1980"/>
          <w:tab w:val="num" w:pos="0"/>
          <w:tab w:val="left" w:pos="1260"/>
        </w:tabs>
        <w:spacing w:before="120" w:after="0" w:line="240" w:lineRule="auto"/>
        <w:ind w:left="0" w:firstLine="0"/>
        <w:jc w:val="center"/>
        <w:rPr>
          <w:rFonts w:ascii="Times New Roman" w:hAnsi="Times New Roman" w:cs="Times New Roman"/>
          <w:b/>
          <w:spacing w:val="-14"/>
          <w:sz w:val="28"/>
          <w:szCs w:val="28"/>
        </w:rPr>
      </w:pPr>
      <w:r w:rsidRPr="00EF7C35">
        <w:rPr>
          <w:rFonts w:ascii="Times New Roman" w:hAnsi="Times New Roman" w:cs="Times New Roman"/>
          <w:b/>
          <w:spacing w:val="-14"/>
          <w:sz w:val="28"/>
          <w:szCs w:val="28"/>
        </w:rPr>
        <w:t>Общие положения.</w:t>
      </w:r>
    </w:p>
    <w:p w:rsidR="003B797B" w:rsidRPr="00FD1D44" w:rsidRDefault="003B797B" w:rsidP="003B797B">
      <w:pPr>
        <w:spacing w:before="120"/>
        <w:ind w:firstLine="708"/>
        <w:jc w:val="both"/>
        <w:rPr>
          <w:rFonts w:ascii="Times New Roman" w:hAnsi="Times New Roman" w:cs="Times New Roman"/>
          <w:sz w:val="28"/>
          <w:szCs w:val="28"/>
        </w:rPr>
      </w:pPr>
      <w:r w:rsidRPr="00FD1D44">
        <w:rPr>
          <w:rFonts w:ascii="Times New Roman" w:hAnsi="Times New Roman" w:cs="Times New Roman"/>
          <w:sz w:val="28"/>
          <w:szCs w:val="28"/>
        </w:rPr>
        <w:t xml:space="preserve">Предложения участников не допускаются к участию в закупке (отклоняются) по основаниям, предусмотренным документацией о закупке в соответствии с Основными принципами закупки товаров, работ, услуг. </w:t>
      </w:r>
    </w:p>
    <w:p w:rsidR="003B797B" w:rsidRPr="00FD1D44" w:rsidRDefault="003B797B" w:rsidP="003B797B">
      <w:pPr>
        <w:spacing w:before="120"/>
        <w:ind w:firstLine="708"/>
        <w:jc w:val="both"/>
        <w:rPr>
          <w:rFonts w:ascii="Times New Roman" w:hAnsi="Times New Roman" w:cs="Times New Roman"/>
          <w:spacing w:val="-4"/>
          <w:sz w:val="28"/>
          <w:szCs w:val="28"/>
        </w:rPr>
      </w:pPr>
      <w:r w:rsidRPr="00FD1D44">
        <w:rPr>
          <w:rFonts w:ascii="Times New Roman" w:hAnsi="Times New Roman" w:cs="Times New Roman"/>
          <w:spacing w:val="-4"/>
          <w:sz w:val="28"/>
          <w:szCs w:val="28"/>
        </w:rPr>
        <w:t xml:space="preserve">Оценке по нижеследующим критериям подлежат только предложения, которые не были отклонены. </w:t>
      </w:r>
    </w:p>
    <w:p w:rsidR="003B797B" w:rsidRPr="00FD1D44" w:rsidRDefault="003B797B" w:rsidP="003B797B">
      <w:pPr>
        <w:spacing w:before="120"/>
        <w:ind w:firstLine="708"/>
        <w:jc w:val="both"/>
        <w:rPr>
          <w:rFonts w:ascii="Times New Roman" w:hAnsi="Times New Roman" w:cs="Times New Roman"/>
          <w:spacing w:val="-4"/>
          <w:sz w:val="28"/>
          <w:szCs w:val="28"/>
        </w:rPr>
      </w:pPr>
      <w:r w:rsidRPr="00FD1D44">
        <w:rPr>
          <w:rFonts w:ascii="Times New Roman" w:hAnsi="Times New Roman" w:cs="Times New Roman"/>
          <w:spacing w:val="-4"/>
          <w:sz w:val="28"/>
          <w:szCs w:val="28"/>
        </w:rPr>
        <w:t>Критерии подразделяются на 2 (две) основные группы:</w:t>
      </w:r>
    </w:p>
    <w:p w:rsidR="003B797B" w:rsidRPr="00FD1D44" w:rsidRDefault="003B797B" w:rsidP="00570D93">
      <w:pPr>
        <w:numPr>
          <w:ilvl w:val="0"/>
          <w:numId w:val="8"/>
        </w:numPr>
        <w:tabs>
          <w:tab w:val="num" w:pos="1080"/>
        </w:tabs>
        <w:spacing w:before="60" w:after="0" w:line="240" w:lineRule="auto"/>
        <w:ind w:left="1077" w:hanging="357"/>
        <w:jc w:val="both"/>
        <w:rPr>
          <w:rFonts w:ascii="Times New Roman" w:hAnsi="Times New Roman" w:cs="Times New Roman"/>
          <w:sz w:val="28"/>
          <w:szCs w:val="28"/>
        </w:rPr>
      </w:pPr>
      <w:r w:rsidRPr="00FD1D44">
        <w:rPr>
          <w:rFonts w:ascii="Times New Roman" w:hAnsi="Times New Roman" w:cs="Times New Roman"/>
          <w:spacing w:val="-2"/>
          <w:sz w:val="28"/>
          <w:szCs w:val="28"/>
        </w:rPr>
        <w:t>критерии оценки технической части предложения (техническая оценка);</w:t>
      </w:r>
    </w:p>
    <w:p w:rsidR="003B797B" w:rsidRPr="00FD1D44" w:rsidRDefault="003B797B" w:rsidP="00570D93">
      <w:pPr>
        <w:numPr>
          <w:ilvl w:val="0"/>
          <w:numId w:val="8"/>
        </w:numPr>
        <w:tabs>
          <w:tab w:val="num" w:pos="1080"/>
        </w:tabs>
        <w:spacing w:before="60" w:after="0" w:line="240" w:lineRule="auto"/>
        <w:ind w:left="1077" w:hanging="357"/>
        <w:jc w:val="both"/>
        <w:rPr>
          <w:rFonts w:ascii="Times New Roman" w:hAnsi="Times New Roman" w:cs="Times New Roman"/>
          <w:sz w:val="28"/>
          <w:szCs w:val="28"/>
        </w:rPr>
      </w:pPr>
      <w:r w:rsidRPr="00FD1D44">
        <w:rPr>
          <w:rFonts w:ascii="Times New Roman" w:hAnsi="Times New Roman" w:cs="Times New Roman"/>
          <w:sz w:val="28"/>
          <w:szCs w:val="28"/>
        </w:rPr>
        <w:t>критерии оценки коммерческой части предложения (коммерческая оценка).</w:t>
      </w:r>
    </w:p>
    <w:p w:rsidR="003B797B" w:rsidRPr="00FD1D44" w:rsidRDefault="003B797B" w:rsidP="003B797B">
      <w:pPr>
        <w:spacing w:before="120"/>
        <w:ind w:firstLine="708"/>
        <w:jc w:val="both"/>
        <w:rPr>
          <w:rFonts w:ascii="Times New Roman" w:hAnsi="Times New Roman" w:cs="Times New Roman"/>
          <w:sz w:val="28"/>
          <w:szCs w:val="28"/>
        </w:rPr>
      </w:pPr>
      <w:r w:rsidRPr="00FD1D44">
        <w:rPr>
          <w:rFonts w:ascii="Times New Roman" w:hAnsi="Times New Roman" w:cs="Times New Roman"/>
          <w:sz w:val="28"/>
          <w:szCs w:val="28"/>
        </w:rPr>
        <w:t>На основе технической и коммерческой оценок выводится итоговая оценка п</w:t>
      </w:r>
      <w:r w:rsidRPr="00FD1D44">
        <w:rPr>
          <w:rFonts w:ascii="Times New Roman" w:hAnsi="Times New Roman" w:cs="Times New Roman"/>
          <w:spacing w:val="-11"/>
          <w:sz w:val="28"/>
          <w:szCs w:val="28"/>
        </w:rPr>
        <w:t>редложения.</w:t>
      </w:r>
    </w:p>
    <w:p w:rsidR="003B797B" w:rsidRPr="00FD1D44" w:rsidRDefault="003B797B" w:rsidP="003B797B">
      <w:pPr>
        <w:ind w:firstLine="720"/>
        <w:jc w:val="both"/>
        <w:rPr>
          <w:rFonts w:ascii="Times New Roman" w:hAnsi="Times New Roman" w:cs="Times New Roman"/>
          <w:sz w:val="28"/>
          <w:szCs w:val="28"/>
        </w:rPr>
      </w:pPr>
      <w:r w:rsidRPr="00FD1D44">
        <w:rPr>
          <w:rFonts w:ascii="Times New Roman" w:hAnsi="Times New Roman" w:cs="Times New Roman"/>
          <w:spacing w:val="-2"/>
          <w:sz w:val="28"/>
          <w:szCs w:val="28"/>
        </w:rPr>
        <w:t>В зависимости от сложности работ (услуг) и их пороговой цены, соотношение значимости технической и коммерческой частей предложения может варьироваться. Эти соотношения представлены в разделе</w:t>
      </w:r>
      <w:r w:rsidRPr="00EF7C35">
        <w:rPr>
          <w:rFonts w:ascii="Times New Roman" w:hAnsi="Times New Roman" w:cs="Times New Roman"/>
          <w:spacing w:val="-2"/>
          <w:sz w:val="28"/>
          <w:szCs w:val="28"/>
        </w:rPr>
        <w:t> </w:t>
      </w:r>
      <w:r w:rsidRPr="00FD1D44">
        <w:rPr>
          <w:rFonts w:ascii="Times New Roman" w:hAnsi="Times New Roman" w:cs="Times New Roman"/>
          <w:spacing w:val="-2"/>
          <w:sz w:val="28"/>
          <w:szCs w:val="28"/>
        </w:rPr>
        <w:t>№</w:t>
      </w:r>
      <w:r w:rsidRPr="00EF7C35">
        <w:rPr>
          <w:rFonts w:ascii="Times New Roman" w:hAnsi="Times New Roman" w:cs="Times New Roman"/>
          <w:spacing w:val="-2"/>
          <w:sz w:val="28"/>
          <w:szCs w:val="28"/>
        </w:rPr>
        <w:t> </w:t>
      </w:r>
      <w:r w:rsidRPr="00FD1D44">
        <w:rPr>
          <w:rFonts w:ascii="Times New Roman" w:hAnsi="Times New Roman" w:cs="Times New Roman"/>
          <w:spacing w:val="-2"/>
          <w:sz w:val="28"/>
          <w:szCs w:val="28"/>
        </w:rPr>
        <w:t>4 «Итоговая оценка предложения».</w:t>
      </w:r>
    </w:p>
    <w:p w:rsidR="003B797B" w:rsidRPr="00FD1D44" w:rsidRDefault="003B797B" w:rsidP="003B797B">
      <w:pPr>
        <w:ind w:firstLine="720"/>
        <w:jc w:val="both"/>
        <w:rPr>
          <w:rFonts w:ascii="Times New Roman" w:hAnsi="Times New Roman" w:cs="Times New Roman"/>
          <w:spacing w:val="-4"/>
          <w:sz w:val="28"/>
          <w:szCs w:val="28"/>
        </w:rPr>
      </w:pPr>
      <w:r w:rsidRPr="00FD1D44">
        <w:rPr>
          <w:rFonts w:ascii="Times New Roman" w:hAnsi="Times New Roman" w:cs="Times New Roman"/>
          <w:spacing w:val="-3"/>
          <w:sz w:val="28"/>
          <w:szCs w:val="28"/>
        </w:rPr>
        <w:t xml:space="preserve">Оценку технической и коммерческой части предложений осуществляют специалисты (эксперты), назначенные Заказчиком. Оцениваемые факторы и веса изложены: для технической части в форме технического заключения, для </w:t>
      </w:r>
      <w:r w:rsidRPr="00FD1D44">
        <w:rPr>
          <w:rFonts w:ascii="Times New Roman" w:hAnsi="Times New Roman" w:cs="Times New Roman"/>
          <w:spacing w:val="-4"/>
          <w:sz w:val="28"/>
          <w:szCs w:val="28"/>
        </w:rPr>
        <w:t>коммерческой части – коммерческого заключения.</w:t>
      </w:r>
    </w:p>
    <w:p w:rsidR="003B797B" w:rsidRPr="00FD1D44" w:rsidRDefault="003B797B" w:rsidP="003B797B">
      <w:pPr>
        <w:ind w:firstLine="708"/>
        <w:jc w:val="both"/>
        <w:rPr>
          <w:rFonts w:ascii="Times New Roman" w:hAnsi="Times New Roman" w:cs="Times New Roman"/>
          <w:sz w:val="28"/>
          <w:szCs w:val="28"/>
        </w:rPr>
      </w:pPr>
      <w:r w:rsidRPr="00FD1D44">
        <w:rPr>
          <w:rFonts w:ascii="Times New Roman" w:hAnsi="Times New Roman" w:cs="Times New Roman"/>
          <w:sz w:val="28"/>
          <w:szCs w:val="28"/>
        </w:rPr>
        <w:t>Для итоговой оценки предложения применяются следующие соотношения (коэффициенты) значимости</w:t>
      </w:r>
      <w:r w:rsidRPr="00FD1D44">
        <w:rPr>
          <w:rFonts w:ascii="Times New Roman" w:hAnsi="Times New Roman" w:cs="Times New Roman"/>
          <w:spacing w:val="-5"/>
          <w:sz w:val="28"/>
          <w:szCs w:val="28"/>
        </w:rPr>
        <w:t xml:space="preserve"> технической и коммерческой частей:</w:t>
      </w:r>
    </w:p>
    <w:p w:rsidR="003B797B" w:rsidRPr="00FD1D44" w:rsidRDefault="003B797B" w:rsidP="00570D93">
      <w:pPr>
        <w:numPr>
          <w:ilvl w:val="0"/>
          <w:numId w:val="9"/>
        </w:numPr>
        <w:tabs>
          <w:tab w:val="clear" w:pos="1110"/>
        </w:tabs>
        <w:spacing w:before="120" w:after="0" w:line="240" w:lineRule="auto"/>
        <w:ind w:left="0" w:firstLine="750"/>
        <w:jc w:val="both"/>
        <w:rPr>
          <w:rFonts w:ascii="Times New Roman" w:hAnsi="Times New Roman" w:cs="Times New Roman"/>
          <w:sz w:val="28"/>
          <w:szCs w:val="28"/>
        </w:rPr>
      </w:pPr>
      <w:r w:rsidRPr="00FD1D44">
        <w:rPr>
          <w:rFonts w:ascii="Times New Roman" w:hAnsi="Times New Roman" w:cs="Times New Roman"/>
          <w:spacing w:val="-7"/>
          <w:sz w:val="28"/>
          <w:szCs w:val="28"/>
        </w:rPr>
        <w:t xml:space="preserve">При пороговой стоимости работ (услуг) до 15 млн. рублей </w:t>
      </w:r>
      <w:r w:rsidRPr="00FD1D44">
        <w:rPr>
          <w:rFonts w:ascii="Times New Roman" w:hAnsi="Times New Roman" w:cs="Times New Roman"/>
          <w:spacing w:val="-5"/>
          <w:sz w:val="28"/>
          <w:szCs w:val="28"/>
        </w:rPr>
        <w:t>техническая и коммерческая части оценивается следующим образом:</w:t>
      </w:r>
    </w:p>
    <w:p w:rsidR="003B797B" w:rsidRPr="00EF7C35" w:rsidRDefault="003B797B" w:rsidP="00570D93">
      <w:pPr>
        <w:numPr>
          <w:ilvl w:val="0"/>
          <w:numId w:val="11"/>
        </w:numPr>
        <w:tabs>
          <w:tab w:val="left" w:pos="2835"/>
        </w:tabs>
        <w:spacing w:after="0" w:line="240" w:lineRule="auto"/>
        <w:ind w:left="2552" w:hanging="11"/>
        <w:rPr>
          <w:rFonts w:ascii="Times New Roman" w:hAnsi="Times New Roman" w:cs="Times New Roman"/>
          <w:spacing w:val="-6"/>
          <w:sz w:val="28"/>
          <w:szCs w:val="28"/>
        </w:rPr>
      </w:pPr>
      <w:r w:rsidRPr="00EF7C35">
        <w:rPr>
          <w:rFonts w:ascii="Times New Roman" w:hAnsi="Times New Roman" w:cs="Times New Roman"/>
          <w:spacing w:val="-6"/>
          <w:sz w:val="28"/>
          <w:szCs w:val="28"/>
        </w:rPr>
        <w:t>техническая часть</w:t>
      </w:r>
      <w:r w:rsidRPr="00EF7C35">
        <w:rPr>
          <w:rFonts w:ascii="Times New Roman" w:hAnsi="Times New Roman" w:cs="Times New Roman"/>
          <w:spacing w:val="-6"/>
          <w:sz w:val="28"/>
          <w:szCs w:val="28"/>
        </w:rPr>
        <w:tab/>
      </w:r>
      <w:r w:rsidRPr="00EF7C35">
        <w:rPr>
          <w:rFonts w:ascii="Times New Roman" w:hAnsi="Times New Roman" w:cs="Times New Roman"/>
          <w:spacing w:val="-6"/>
          <w:sz w:val="28"/>
          <w:szCs w:val="28"/>
        </w:rPr>
        <w:tab/>
        <w:t>- 40% (Кт=4)</w:t>
      </w:r>
    </w:p>
    <w:p w:rsidR="003B797B" w:rsidRPr="00EF7C35" w:rsidRDefault="003B797B" w:rsidP="00570D93">
      <w:pPr>
        <w:numPr>
          <w:ilvl w:val="0"/>
          <w:numId w:val="11"/>
        </w:numPr>
        <w:tabs>
          <w:tab w:val="left" w:pos="2835"/>
        </w:tabs>
        <w:spacing w:after="0" w:line="240" w:lineRule="auto"/>
        <w:ind w:left="2552" w:hanging="11"/>
        <w:rPr>
          <w:rFonts w:ascii="Times New Roman" w:hAnsi="Times New Roman" w:cs="Times New Roman"/>
          <w:spacing w:val="-6"/>
          <w:sz w:val="28"/>
          <w:szCs w:val="28"/>
        </w:rPr>
      </w:pPr>
      <w:r w:rsidRPr="00EF7C35">
        <w:rPr>
          <w:rFonts w:ascii="Times New Roman" w:hAnsi="Times New Roman" w:cs="Times New Roman"/>
          <w:spacing w:val="-6"/>
          <w:sz w:val="28"/>
          <w:szCs w:val="28"/>
        </w:rPr>
        <w:t>коммерческая часть</w:t>
      </w:r>
      <w:r w:rsidRPr="00EF7C35">
        <w:rPr>
          <w:rFonts w:ascii="Times New Roman" w:hAnsi="Times New Roman" w:cs="Times New Roman"/>
          <w:spacing w:val="-6"/>
          <w:sz w:val="28"/>
          <w:szCs w:val="28"/>
        </w:rPr>
        <w:tab/>
        <w:t>- 60% (Кк=6)</w:t>
      </w:r>
    </w:p>
    <w:p w:rsidR="003B797B" w:rsidRPr="00FD1D44" w:rsidRDefault="003B797B" w:rsidP="00570D93">
      <w:pPr>
        <w:numPr>
          <w:ilvl w:val="0"/>
          <w:numId w:val="9"/>
        </w:numPr>
        <w:tabs>
          <w:tab w:val="clear" w:pos="1110"/>
        </w:tabs>
        <w:spacing w:before="120" w:after="0" w:line="240" w:lineRule="auto"/>
        <w:ind w:left="0" w:firstLine="750"/>
        <w:jc w:val="both"/>
        <w:rPr>
          <w:rFonts w:ascii="Times New Roman" w:hAnsi="Times New Roman" w:cs="Times New Roman"/>
          <w:spacing w:val="-7"/>
          <w:sz w:val="28"/>
          <w:szCs w:val="28"/>
        </w:rPr>
      </w:pPr>
      <w:r w:rsidRPr="00FD1D44">
        <w:rPr>
          <w:rFonts w:ascii="Times New Roman" w:hAnsi="Times New Roman" w:cs="Times New Roman"/>
          <w:spacing w:val="-7"/>
          <w:sz w:val="28"/>
          <w:szCs w:val="28"/>
        </w:rPr>
        <w:t>При пороговой стоимости работ (услуг) от 15 млн. рублей до 30 млн. рублей техническая и коммерческая части оценивается следующим образом:</w:t>
      </w:r>
    </w:p>
    <w:p w:rsidR="003B797B" w:rsidRPr="00EF7C35" w:rsidRDefault="003B797B" w:rsidP="00570D93">
      <w:pPr>
        <w:numPr>
          <w:ilvl w:val="0"/>
          <w:numId w:val="11"/>
        </w:numPr>
        <w:tabs>
          <w:tab w:val="left" w:pos="2835"/>
        </w:tabs>
        <w:spacing w:after="0" w:line="240" w:lineRule="auto"/>
        <w:ind w:left="2552" w:hanging="11"/>
        <w:rPr>
          <w:rFonts w:ascii="Times New Roman" w:hAnsi="Times New Roman" w:cs="Times New Roman"/>
          <w:sz w:val="28"/>
          <w:szCs w:val="28"/>
        </w:rPr>
      </w:pPr>
      <w:r w:rsidRPr="00EF7C35">
        <w:rPr>
          <w:rFonts w:ascii="Times New Roman" w:hAnsi="Times New Roman" w:cs="Times New Roman"/>
          <w:spacing w:val="-6"/>
          <w:sz w:val="28"/>
          <w:szCs w:val="28"/>
        </w:rPr>
        <w:t>техническая часть</w:t>
      </w:r>
      <w:r w:rsidRPr="00EF7C35">
        <w:rPr>
          <w:rFonts w:ascii="Times New Roman" w:hAnsi="Times New Roman" w:cs="Times New Roman"/>
          <w:spacing w:val="-6"/>
          <w:sz w:val="28"/>
          <w:szCs w:val="28"/>
        </w:rPr>
        <w:tab/>
      </w:r>
      <w:r w:rsidRPr="00EF7C35">
        <w:rPr>
          <w:rFonts w:ascii="Times New Roman" w:hAnsi="Times New Roman" w:cs="Times New Roman"/>
          <w:spacing w:val="-6"/>
          <w:sz w:val="28"/>
          <w:szCs w:val="28"/>
        </w:rPr>
        <w:tab/>
        <w:t>- 50% (К</w:t>
      </w:r>
      <w:r w:rsidRPr="00EF7C35">
        <w:rPr>
          <w:rFonts w:ascii="Times New Roman" w:hAnsi="Times New Roman" w:cs="Times New Roman"/>
          <w:spacing w:val="-6"/>
          <w:sz w:val="28"/>
          <w:szCs w:val="28"/>
          <w:vertAlign w:val="subscript"/>
        </w:rPr>
        <w:t>т</w:t>
      </w:r>
      <w:r w:rsidRPr="00EF7C35">
        <w:rPr>
          <w:rFonts w:ascii="Times New Roman" w:hAnsi="Times New Roman" w:cs="Times New Roman"/>
          <w:spacing w:val="-6"/>
          <w:sz w:val="28"/>
          <w:szCs w:val="28"/>
        </w:rPr>
        <w:t>=5)</w:t>
      </w:r>
    </w:p>
    <w:p w:rsidR="003B797B" w:rsidRPr="00EF7C35" w:rsidRDefault="003B797B" w:rsidP="00570D93">
      <w:pPr>
        <w:numPr>
          <w:ilvl w:val="0"/>
          <w:numId w:val="11"/>
        </w:numPr>
        <w:spacing w:after="0" w:line="240" w:lineRule="auto"/>
        <w:ind w:left="2552" w:hanging="11"/>
        <w:rPr>
          <w:rFonts w:ascii="Times New Roman" w:hAnsi="Times New Roman" w:cs="Times New Roman"/>
          <w:sz w:val="28"/>
          <w:szCs w:val="28"/>
        </w:rPr>
      </w:pPr>
      <w:r w:rsidRPr="00EF7C35">
        <w:rPr>
          <w:rFonts w:ascii="Times New Roman" w:hAnsi="Times New Roman" w:cs="Times New Roman"/>
          <w:spacing w:val="-8"/>
          <w:sz w:val="28"/>
          <w:szCs w:val="28"/>
        </w:rPr>
        <w:t>коммерческая часть</w:t>
      </w:r>
      <w:r w:rsidRPr="00EF7C35">
        <w:rPr>
          <w:rFonts w:ascii="Times New Roman" w:hAnsi="Times New Roman" w:cs="Times New Roman"/>
          <w:spacing w:val="-8"/>
          <w:sz w:val="28"/>
          <w:szCs w:val="28"/>
        </w:rPr>
        <w:tab/>
        <w:t>- 50% (К</w:t>
      </w:r>
      <w:r w:rsidRPr="00EF7C35">
        <w:rPr>
          <w:rFonts w:ascii="Times New Roman" w:hAnsi="Times New Roman" w:cs="Times New Roman"/>
          <w:spacing w:val="-8"/>
          <w:sz w:val="28"/>
          <w:szCs w:val="28"/>
          <w:vertAlign w:val="subscript"/>
        </w:rPr>
        <w:t>к</w:t>
      </w:r>
      <w:r w:rsidRPr="00EF7C35">
        <w:rPr>
          <w:rFonts w:ascii="Times New Roman" w:hAnsi="Times New Roman" w:cs="Times New Roman"/>
          <w:spacing w:val="-8"/>
          <w:sz w:val="28"/>
          <w:szCs w:val="28"/>
        </w:rPr>
        <w:t>=5)</w:t>
      </w:r>
    </w:p>
    <w:p w:rsidR="003B797B" w:rsidRPr="00FD1D44" w:rsidRDefault="003B797B" w:rsidP="00570D93">
      <w:pPr>
        <w:numPr>
          <w:ilvl w:val="0"/>
          <w:numId w:val="9"/>
        </w:numPr>
        <w:tabs>
          <w:tab w:val="clear" w:pos="1110"/>
        </w:tabs>
        <w:spacing w:before="120" w:after="0" w:line="240" w:lineRule="auto"/>
        <w:ind w:left="0" w:firstLine="750"/>
        <w:jc w:val="both"/>
        <w:rPr>
          <w:rFonts w:ascii="Times New Roman" w:hAnsi="Times New Roman" w:cs="Times New Roman"/>
          <w:spacing w:val="-7"/>
          <w:sz w:val="28"/>
          <w:szCs w:val="28"/>
        </w:rPr>
      </w:pPr>
      <w:r w:rsidRPr="00FD1D44">
        <w:rPr>
          <w:rFonts w:ascii="Times New Roman" w:hAnsi="Times New Roman" w:cs="Times New Roman"/>
          <w:spacing w:val="-7"/>
          <w:sz w:val="28"/>
          <w:szCs w:val="28"/>
        </w:rPr>
        <w:t>При пороговой стоимости работ (услуг) свыше 30 млн. рублей техническая и коммерческая части оценивается следующим образом:</w:t>
      </w:r>
    </w:p>
    <w:p w:rsidR="003B797B" w:rsidRPr="00EF7C35" w:rsidRDefault="003B797B" w:rsidP="00570D93">
      <w:pPr>
        <w:numPr>
          <w:ilvl w:val="0"/>
          <w:numId w:val="11"/>
        </w:numPr>
        <w:tabs>
          <w:tab w:val="left" w:pos="2835"/>
        </w:tabs>
        <w:spacing w:after="0" w:line="240" w:lineRule="auto"/>
        <w:ind w:left="2552" w:hanging="11"/>
        <w:rPr>
          <w:rFonts w:ascii="Times New Roman" w:hAnsi="Times New Roman" w:cs="Times New Roman"/>
          <w:spacing w:val="-6"/>
          <w:sz w:val="28"/>
          <w:szCs w:val="28"/>
        </w:rPr>
      </w:pPr>
      <w:r w:rsidRPr="00EF7C35">
        <w:rPr>
          <w:rFonts w:ascii="Times New Roman" w:hAnsi="Times New Roman" w:cs="Times New Roman"/>
          <w:spacing w:val="-6"/>
          <w:sz w:val="28"/>
          <w:szCs w:val="28"/>
        </w:rPr>
        <w:t>техническая часть</w:t>
      </w:r>
      <w:r w:rsidRPr="00EF7C35">
        <w:rPr>
          <w:rFonts w:ascii="Times New Roman" w:hAnsi="Times New Roman" w:cs="Times New Roman"/>
          <w:spacing w:val="-6"/>
          <w:sz w:val="28"/>
          <w:szCs w:val="28"/>
        </w:rPr>
        <w:tab/>
      </w:r>
      <w:r w:rsidRPr="00EF7C35">
        <w:rPr>
          <w:rFonts w:ascii="Times New Roman" w:hAnsi="Times New Roman" w:cs="Times New Roman"/>
          <w:spacing w:val="-6"/>
          <w:sz w:val="28"/>
          <w:szCs w:val="28"/>
        </w:rPr>
        <w:tab/>
        <w:t>- 60% (Кт=6)</w:t>
      </w:r>
    </w:p>
    <w:p w:rsidR="003B797B" w:rsidRPr="00EF7C35" w:rsidRDefault="003B797B" w:rsidP="00570D93">
      <w:pPr>
        <w:numPr>
          <w:ilvl w:val="0"/>
          <w:numId w:val="11"/>
        </w:numPr>
        <w:tabs>
          <w:tab w:val="left" w:pos="2835"/>
        </w:tabs>
        <w:spacing w:after="0" w:line="240" w:lineRule="auto"/>
        <w:ind w:left="2552" w:hanging="11"/>
        <w:rPr>
          <w:rFonts w:ascii="Times New Roman" w:hAnsi="Times New Roman" w:cs="Times New Roman"/>
          <w:spacing w:val="-6"/>
          <w:sz w:val="28"/>
          <w:szCs w:val="28"/>
        </w:rPr>
      </w:pPr>
      <w:r w:rsidRPr="00EF7C35">
        <w:rPr>
          <w:rFonts w:ascii="Times New Roman" w:hAnsi="Times New Roman" w:cs="Times New Roman"/>
          <w:spacing w:val="-6"/>
          <w:sz w:val="28"/>
          <w:szCs w:val="28"/>
        </w:rPr>
        <w:t>коммерческая часть</w:t>
      </w:r>
      <w:r w:rsidRPr="00EF7C35">
        <w:rPr>
          <w:rFonts w:ascii="Times New Roman" w:hAnsi="Times New Roman" w:cs="Times New Roman"/>
          <w:spacing w:val="-6"/>
          <w:sz w:val="28"/>
          <w:szCs w:val="28"/>
        </w:rPr>
        <w:tab/>
        <w:t>- 40% (Кк=4)</w:t>
      </w:r>
    </w:p>
    <w:p w:rsidR="003B797B" w:rsidRPr="00FD1D44" w:rsidRDefault="003B797B" w:rsidP="003B797B">
      <w:pPr>
        <w:spacing w:before="120"/>
        <w:jc w:val="both"/>
        <w:rPr>
          <w:rFonts w:ascii="Times New Roman" w:hAnsi="Times New Roman" w:cs="Times New Roman"/>
          <w:sz w:val="28"/>
          <w:szCs w:val="28"/>
        </w:rPr>
      </w:pPr>
      <w:r w:rsidRPr="00FD1D44">
        <w:rPr>
          <w:rFonts w:ascii="Times New Roman" w:hAnsi="Times New Roman" w:cs="Times New Roman"/>
          <w:b/>
          <w:sz w:val="28"/>
          <w:szCs w:val="28"/>
        </w:rPr>
        <w:lastRenderedPageBreak/>
        <w:t>Примечание:</w:t>
      </w:r>
      <w:r w:rsidRPr="00FD1D44">
        <w:rPr>
          <w:rFonts w:ascii="Times New Roman" w:hAnsi="Times New Roman" w:cs="Times New Roman"/>
          <w:sz w:val="28"/>
          <w:szCs w:val="28"/>
        </w:rPr>
        <w:t xml:space="preserve"> если пороговая цена определена в другой валюте, то применяется курс ЦБ РФ на дату объявления закупки.</w:t>
      </w:r>
    </w:p>
    <w:p w:rsidR="003B797B" w:rsidRPr="00FD1D44" w:rsidRDefault="003B797B" w:rsidP="003B797B">
      <w:pPr>
        <w:spacing w:before="120"/>
        <w:ind w:firstLine="708"/>
        <w:jc w:val="both"/>
        <w:rPr>
          <w:rFonts w:ascii="Times New Roman" w:hAnsi="Times New Roman" w:cs="Times New Roman"/>
          <w:sz w:val="28"/>
          <w:szCs w:val="28"/>
        </w:rPr>
      </w:pPr>
      <w:r w:rsidRPr="00FD1D44">
        <w:rPr>
          <w:rFonts w:ascii="Times New Roman" w:hAnsi="Times New Roman" w:cs="Times New Roman"/>
          <w:sz w:val="28"/>
          <w:szCs w:val="28"/>
        </w:rPr>
        <w:t xml:space="preserve">Итоговый балл оценки каждого предложения формируется как сумма </w:t>
      </w:r>
      <w:r w:rsidRPr="00FD1D44">
        <w:rPr>
          <w:rFonts w:ascii="Times New Roman" w:hAnsi="Times New Roman" w:cs="Times New Roman"/>
          <w:spacing w:val="-3"/>
          <w:sz w:val="28"/>
          <w:szCs w:val="28"/>
        </w:rPr>
        <w:t xml:space="preserve">баллов оценки технической и коммерческой частей, вычисленная </w:t>
      </w:r>
      <w:r w:rsidRPr="00FD1D44">
        <w:rPr>
          <w:rFonts w:ascii="Times New Roman" w:hAnsi="Times New Roman" w:cs="Times New Roman"/>
          <w:spacing w:val="-2"/>
          <w:sz w:val="28"/>
          <w:szCs w:val="28"/>
        </w:rPr>
        <w:t>по формуле, приведенной в разделе № 4. Сводная форма по итоговым баллам по всем предложениям представляется закупочной комиссии.</w:t>
      </w:r>
    </w:p>
    <w:p w:rsidR="003B797B" w:rsidRPr="00EF7C35" w:rsidRDefault="003B797B" w:rsidP="00570D93">
      <w:pPr>
        <w:numPr>
          <w:ilvl w:val="0"/>
          <w:numId w:val="7"/>
        </w:numPr>
        <w:shd w:val="clear" w:color="auto" w:fill="FFFFFF"/>
        <w:tabs>
          <w:tab w:val="clear" w:pos="1980"/>
          <w:tab w:val="left" w:pos="1260"/>
        </w:tabs>
        <w:spacing w:before="120" w:after="0" w:line="240" w:lineRule="auto"/>
        <w:ind w:hanging="1838"/>
        <w:jc w:val="center"/>
        <w:rPr>
          <w:rFonts w:ascii="Times New Roman" w:hAnsi="Times New Roman" w:cs="Times New Roman"/>
          <w:b/>
          <w:spacing w:val="-14"/>
          <w:sz w:val="28"/>
          <w:szCs w:val="28"/>
        </w:rPr>
      </w:pPr>
      <w:r w:rsidRPr="00EF7C35">
        <w:rPr>
          <w:rFonts w:ascii="Times New Roman" w:hAnsi="Times New Roman" w:cs="Times New Roman"/>
          <w:b/>
          <w:spacing w:val="-14"/>
          <w:sz w:val="28"/>
          <w:szCs w:val="28"/>
        </w:rPr>
        <w:t>Оценка технической части предложения.</w:t>
      </w:r>
    </w:p>
    <w:p w:rsidR="003B797B" w:rsidRPr="00FD1D44" w:rsidRDefault="003B797B" w:rsidP="003B797B">
      <w:pPr>
        <w:shd w:val="clear" w:color="auto" w:fill="FFFFFF"/>
        <w:spacing w:before="120" w:line="322" w:lineRule="exact"/>
        <w:ind w:left="6" w:right="23" w:firstLine="726"/>
        <w:jc w:val="both"/>
        <w:rPr>
          <w:rFonts w:ascii="Times New Roman" w:hAnsi="Times New Roman" w:cs="Times New Roman"/>
          <w:sz w:val="28"/>
          <w:szCs w:val="28"/>
        </w:rPr>
      </w:pPr>
      <w:r w:rsidRPr="00FD1D44">
        <w:rPr>
          <w:rFonts w:ascii="Times New Roman" w:hAnsi="Times New Roman" w:cs="Times New Roman"/>
          <w:sz w:val="28"/>
          <w:szCs w:val="28"/>
        </w:rPr>
        <w:t>Оценка технической части предложения осуществляется по 10-бальной шкале. Оцениваемые факторы и правила начисления баллов при их оценке приведены в техническом заключении.</w:t>
      </w:r>
    </w:p>
    <w:p w:rsidR="003B797B" w:rsidRPr="00FD1D44" w:rsidRDefault="003B797B" w:rsidP="003B797B">
      <w:pPr>
        <w:shd w:val="clear" w:color="auto" w:fill="FFFFFF"/>
        <w:spacing w:before="120" w:line="326" w:lineRule="exact"/>
        <w:ind w:right="17" w:firstLine="731"/>
        <w:jc w:val="both"/>
        <w:rPr>
          <w:rFonts w:ascii="Times New Roman" w:hAnsi="Times New Roman" w:cs="Times New Roman"/>
          <w:spacing w:val="-9"/>
          <w:sz w:val="28"/>
          <w:szCs w:val="28"/>
        </w:rPr>
      </w:pPr>
      <w:r w:rsidRPr="00FD1D44">
        <w:rPr>
          <w:rFonts w:ascii="Times New Roman" w:hAnsi="Times New Roman" w:cs="Times New Roman"/>
          <w:spacing w:val="-3"/>
          <w:sz w:val="28"/>
          <w:szCs w:val="28"/>
        </w:rPr>
        <w:t>Оцениваемые факторы имеют следующие показатели значимости</w:t>
      </w:r>
      <w:r w:rsidRPr="00FD1D44">
        <w:rPr>
          <w:rFonts w:ascii="Times New Roman" w:hAnsi="Times New Roman" w:cs="Times New Roman"/>
          <w:spacing w:val="-9"/>
          <w:sz w:val="28"/>
          <w:szCs w:val="28"/>
        </w:rPr>
        <w:t>:</w:t>
      </w:r>
    </w:p>
    <w:tbl>
      <w:tblPr>
        <w:tblpPr w:leftFromText="180" w:rightFromText="180" w:vertAnchor="text" w:tblpX="828" w:tblpY="1"/>
        <w:tblOverlap w:val="never"/>
        <w:tblW w:w="0" w:type="auto"/>
        <w:tblLook w:val="0000"/>
      </w:tblPr>
      <w:tblGrid>
        <w:gridCol w:w="5400"/>
        <w:gridCol w:w="3525"/>
      </w:tblGrid>
      <w:tr w:rsidR="003B797B" w:rsidRPr="00EF7C35" w:rsidTr="0098500D">
        <w:trPr>
          <w:trHeight w:val="258"/>
        </w:trPr>
        <w:tc>
          <w:tcPr>
            <w:tcW w:w="5400" w:type="dxa"/>
          </w:tcPr>
          <w:p w:rsidR="003B797B" w:rsidRPr="00FD1D44" w:rsidRDefault="003B797B" w:rsidP="0098500D">
            <w:pPr>
              <w:spacing w:before="120"/>
              <w:ind w:left="-114"/>
              <w:jc w:val="both"/>
              <w:rPr>
                <w:rFonts w:ascii="Times New Roman" w:hAnsi="Times New Roman" w:cs="Times New Roman"/>
                <w:spacing w:val="-14"/>
                <w:sz w:val="28"/>
                <w:szCs w:val="28"/>
              </w:rPr>
            </w:pPr>
            <w:r w:rsidRPr="00FD1D44">
              <w:rPr>
                <w:rFonts w:ascii="Times New Roman" w:hAnsi="Times New Roman" w:cs="Times New Roman"/>
                <w:spacing w:val="-14"/>
                <w:sz w:val="28"/>
                <w:szCs w:val="28"/>
              </w:rPr>
              <w:t>1.</w:t>
            </w:r>
            <w:r w:rsidRPr="00EF7C35">
              <w:rPr>
                <w:rFonts w:ascii="Times New Roman" w:hAnsi="Times New Roman" w:cs="Times New Roman"/>
                <w:spacing w:val="-14"/>
                <w:sz w:val="28"/>
                <w:szCs w:val="28"/>
              </w:rPr>
              <w:t> </w:t>
            </w:r>
            <w:r w:rsidRPr="00FD1D44">
              <w:rPr>
                <w:rFonts w:ascii="Times New Roman" w:hAnsi="Times New Roman" w:cs="Times New Roman"/>
                <w:spacing w:val="-14"/>
                <w:sz w:val="28"/>
                <w:szCs w:val="28"/>
              </w:rPr>
              <w:t xml:space="preserve">Ресурс или годовой объем </w:t>
            </w:r>
            <w:r w:rsidRPr="00FD1D44">
              <w:rPr>
                <w:rFonts w:ascii="Times New Roman" w:hAnsi="Times New Roman" w:cs="Times New Roman"/>
                <w:spacing w:val="-11"/>
                <w:sz w:val="28"/>
                <w:szCs w:val="28"/>
              </w:rPr>
              <w:t>выполняемых работ (услуг)</w:t>
            </w:r>
          </w:p>
        </w:tc>
        <w:tc>
          <w:tcPr>
            <w:tcW w:w="3525" w:type="dxa"/>
          </w:tcPr>
          <w:p w:rsidR="003B797B" w:rsidRPr="00EF7C35" w:rsidRDefault="003B797B" w:rsidP="0098500D">
            <w:pPr>
              <w:spacing w:before="120"/>
              <w:ind w:left="953"/>
              <w:rPr>
                <w:rFonts w:ascii="Times New Roman" w:hAnsi="Times New Roman" w:cs="Times New Roman"/>
                <w:spacing w:val="-14"/>
                <w:sz w:val="28"/>
                <w:szCs w:val="28"/>
              </w:rPr>
            </w:pPr>
            <w:r w:rsidRPr="00EF7C35">
              <w:rPr>
                <w:rFonts w:ascii="Times New Roman" w:hAnsi="Times New Roman" w:cs="Times New Roman"/>
                <w:spacing w:val="-11"/>
                <w:sz w:val="28"/>
                <w:szCs w:val="28"/>
              </w:rPr>
              <w:t>-  20% (Kт1=0,2)</w:t>
            </w:r>
          </w:p>
        </w:tc>
      </w:tr>
      <w:tr w:rsidR="003B797B" w:rsidRPr="00EF7C35" w:rsidTr="0098500D">
        <w:trPr>
          <w:trHeight w:val="515"/>
        </w:trPr>
        <w:tc>
          <w:tcPr>
            <w:tcW w:w="5400" w:type="dxa"/>
          </w:tcPr>
          <w:p w:rsidR="003B797B" w:rsidRPr="00FD1D44" w:rsidRDefault="003B797B" w:rsidP="0098500D">
            <w:pPr>
              <w:shd w:val="clear" w:color="auto" w:fill="FFFFFF"/>
              <w:tabs>
                <w:tab w:val="left" w:pos="3446"/>
              </w:tabs>
              <w:spacing w:line="317" w:lineRule="exact"/>
              <w:ind w:left="-114"/>
              <w:jc w:val="both"/>
              <w:rPr>
                <w:rFonts w:ascii="Times New Roman" w:hAnsi="Times New Roman" w:cs="Times New Roman"/>
                <w:spacing w:val="-10"/>
                <w:sz w:val="28"/>
                <w:szCs w:val="28"/>
              </w:rPr>
            </w:pPr>
            <w:r w:rsidRPr="00FD1D44">
              <w:rPr>
                <w:rFonts w:ascii="Times New Roman" w:hAnsi="Times New Roman" w:cs="Times New Roman"/>
                <w:spacing w:val="-10"/>
                <w:sz w:val="28"/>
                <w:szCs w:val="28"/>
              </w:rPr>
              <w:t>2.</w:t>
            </w:r>
            <w:r w:rsidRPr="00EF7C35">
              <w:rPr>
                <w:rFonts w:ascii="Times New Roman" w:hAnsi="Times New Roman" w:cs="Times New Roman"/>
                <w:spacing w:val="-10"/>
                <w:sz w:val="28"/>
                <w:szCs w:val="28"/>
              </w:rPr>
              <w:t> </w:t>
            </w:r>
            <w:r w:rsidRPr="00FD1D44">
              <w:rPr>
                <w:rFonts w:ascii="Times New Roman" w:hAnsi="Times New Roman" w:cs="Times New Roman"/>
                <w:spacing w:val="-10"/>
                <w:sz w:val="28"/>
                <w:szCs w:val="28"/>
              </w:rPr>
              <w:t xml:space="preserve">Имеющийся опыт работы по выполнению </w:t>
            </w:r>
          </w:p>
          <w:p w:rsidR="003B797B" w:rsidRPr="00FD1D44" w:rsidRDefault="003B797B" w:rsidP="0098500D">
            <w:pPr>
              <w:spacing w:before="120"/>
              <w:ind w:left="-114"/>
              <w:jc w:val="both"/>
              <w:rPr>
                <w:rFonts w:ascii="Times New Roman" w:hAnsi="Times New Roman" w:cs="Times New Roman"/>
                <w:spacing w:val="-14"/>
                <w:sz w:val="28"/>
                <w:szCs w:val="28"/>
              </w:rPr>
            </w:pPr>
            <w:r w:rsidRPr="00FD1D44">
              <w:rPr>
                <w:rFonts w:ascii="Times New Roman" w:hAnsi="Times New Roman" w:cs="Times New Roman"/>
                <w:spacing w:val="-10"/>
                <w:sz w:val="28"/>
                <w:szCs w:val="28"/>
              </w:rPr>
              <w:t>аналогичных работ (услуг)</w:t>
            </w:r>
          </w:p>
        </w:tc>
        <w:tc>
          <w:tcPr>
            <w:tcW w:w="3525" w:type="dxa"/>
          </w:tcPr>
          <w:p w:rsidR="003B797B" w:rsidRPr="00EF7C35" w:rsidRDefault="003B797B" w:rsidP="0098500D">
            <w:pPr>
              <w:spacing w:before="120"/>
              <w:ind w:left="953"/>
              <w:rPr>
                <w:rFonts w:ascii="Times New Roman" w:hAnsi="Times New Roman" w:cs="Times New Roman"/>
                <w:spacing w:val="-14"/>
                <w:sz w:val="28"/>
                <w:szCs w:val="28"/>
              </w:rPr>
            </w:pPr>
            <w:r w:rsidRPr="00EF7C35">
              <w:rPr>
                <w:rFonts w:ascii="Times New Roman" w:hAnsi="Times New Roman" w:cs="Times New Roman"/>
                <w:spacing w:val="-6"/>
                <w:sz w:val="28"/>
                <w:szCs w:val="28"/>
              </w:rPr>
              <w:t xml:space="preserve">- </w:t>
            </w:r>
            <w:r>
              <w:rPr>
                <w:rFonts w:ascii="Times New Roman" w:hAnsi="Times New Roman" w:cs="Times New Roman"/>
                <w:spacing w:val="16"/>
                <w:sz w:val="28"/>
                <w:szCs w:val="28"/>
              </w:rPr>
              <w:t>20</w:t>
            </w:r>
            <w:r w:rsidRPr="00EF7C35">
              <w:rPr>
                <w:rFonts w:ascii="Times New Roman" w:hAnsi="Times New Roman" w:cs="Times New Roman"/>
                <w:spacing w:val="16"/>
                <w:sz w:val="28"/>
                <w:szCs w:val="28"/>
              </w:rPr>
              <w:t>%</w:t>
            </w:r>
            <w:r w:rsidRPr="00EF7C35">
              <w:rPr>
                <w:rFonts w:ascii="Times New Roman" w:hAnsi="Times New Roman" w:cs="Times New Roman"/>
                <w:sz w:val="28"/>
                <w:szCs w:val="28"/>
              </w:rPr>
              <w:t xml:space="preserve"> (</w:t>
            </w:r>
            <w:r w:rsidRPr="00EF7C35">
              <w:rPr>
                <w:rFonts w:ascii="Times New Roman" w:hAnsi="Times New Roman" w:cs="Times New Roman"/>
                <w:spacing w:val="10"/>
                <w:sz w:val="28"/>
                <w:szCs w:val="28"/>
              </w:rPr>
              <w:t>Кт</w:t>
            </w:r>
            <w:proofErr w:type="gramStart"/>
            <w:r w:rsidRPr="00EF7C35">
              <w:rPr>
                <w:rFonts w:ascii="Times New Roman" w:hAnsi="Times New Roman" w:cs="Times New Roman"/>
                <w:spacing w:val="10"/>
                <w:sz w:val="28"/>
                <w:szCs w:val="28"/>
                <w:vertAlign w:val="subscript"/>
              </w:rPr>
              <w:t>2</w:t>
            </w:r>
            <w:proofErr w:type="gramEnd"/>
            <w:r>
              <w:rPr>
                <w:rFonts w:ascii="Times New Roman" w:hAnsi="Times New Roman" w:cs="Times New Roman"/>
                <w:spacing w:val="10"/>
                <w:sz w:val="28"/>
                <w:szCs w:val="28"/>
              </w:rPr>
              <w:t>=0,2</w:t>
            </w:r>
            <w:r w:rsidRPr="00EF7C35">
              <w:rPr>
                <w:rFonts w:ascii="Times New Roman" w:hAnsi="Times New Roman" w:cs="Times New Roman"/>
                <w:spacing w:val="10"/>
                <w:sz w:val="28"/>
                <w:szCs w:val="28"/>
              </w:rPr>
              <w:t>)</w:t>
            </w:r>
          </w:p>
        </w:tc>
      </w:tr>
      <w:tr w:rsidR="003B797B" w:rsidRPr="00EF7C35" w:rsidTr="0098500D">
        <w:trPr>
          <w:trHeight w:val="231"/>
        </w:trPr>
        <w:tc>
          <w:tcPr>
            <w:tcW w:w="5400" w:type="dxa"/>
          </w:tcPr>
          <w:p w:rsidR="003B797B" w:rsidRPr="00EF7C35" w:rsidRDefault="003B797B" w:rsidP="0098500D">
            <w:pPr>
              <w:spacing w:before="120"/>
              <w:ind w:left="-114"/>
              <w:jc w:val="both"/>
              <w:rPr>
                <w:rFonts w:ascii="Times New Roman" w:hAnsi="Times New Roman" w:cs="Times New Roman"/>
                <w:spacing w:val="-14"/>
                <w:sz w:val="28"/>
                <w:szCs w:val="28"/>
              </w:rPr>
            </w:pPr>
            <w:r w:rsidRPr="00EF7C35">
              <w:rPr>
                <w:rFonts w:ascii="Times New Roman" w:hAnsi="Times New Roman" w:cs="Times New Roman"/>
                <w:spacing w:val="-11"/>
                <w:sz w:val="28"/>
                <w:szCs w:val="28"/>
              </w:rPr>
              <w:t>3. План реализации проекта</w:t>
            </w:r>
          </w:p>
        </w:tc>
        <w:tc>
          <w:tcPr>
            <w:tcW w:w="3525" w:type="dxa"/>
          </w:tcPr>
          <w:p w:rsidR="003B797B" w:rsidRPr="00EF7C35" w:rsidRDefault="003B797B" w:rsidP="0098500D">
            <w:pPr>
              <w:spacing w:before="120"/>
              <w:ind w:left="953"/>
              <w:rPr>
                <w:rFonts w:ascii="Times New Roman" w:hAnsi="Times New Roman" w:cs="Times New Roman"/>
                <w:spacing w:val="-14"/>
                <w:sz w:val="28"/>
                <w:szCs w:val="28"/>
              </w:rPr>
            </w:pPr>
            <w:r>
              <w:rPr>
                <w:rFonts w:ascii="Times New Roman" w:hAnsi="Times New Roman" w:cs="Times New Roman"/>
                <w:spacing w:val="-11"/>
                <w:sz w:val="28"/>
                <w:szCs w:val="28"/>
              </w:rPr>
              <w:t>- 20</w:t>
            </w:r>
            <w:r w:rsidRPr="00EF7C35">
              <w:rPr>
                <w:rFonts w:ascii="Times New Roman" w:hAnsi="Times New Roman" w:cs="Times New Roman"/>
                <w:spacing w:val="-11"/>
                <w:sz w:val="28"/>
                <w:szCs w:val="28"/>
              </w:rPr>
              <w:t>% (Кт</w:t>
            </w:r>
            <w:r w:rsidRPr="00EF7C35">
              <w:rPr>
                <w:rFonts w:ascii="Times New Roman" w:hAnsi="Times New Roman" w:cs="Times New Roman"/>
                <w:spacing w:val="-11"/>
                <w:sz w:val="28"/>
                <w:szCs w:val="28"/>
                <w:vertAlign w:val="subscript"/>
              </w:rPr>
              <w:t>3</w:t>
            </w:r>
            <w:r>
              <w:rPr>
                <w:rFonts w:ascii="Times New Roman" w:hAnsi="Times New Roman" w:cs="Times New Roman"/>
                <w:spacing w:val="-11"/>
                <w:sz w:val="28"/>
                <w:szCs w:val="28"/>
              </w:rPr>
              <w:t>=0,2</w:t>
            </w:r>
            <w:r w:rsidRPr="00EF7C35">
              <w:rPr>
                <w:rFonts w:ascii="Times New Roman" w:hAnsi="Times New Roman" w:cs="Times New Roman"/>
                <w:spacing w:val="-11"/>
                <w:sz w:val="28"/>
                <w:szCs w:val="28"/>
              </w:rPr>
              <w:t>)</w:t>
            </w:r>
          </w:p>
        </w:tc>
      </w:tr>
      <w:tr w:rsidR="003B797B" w:rsidRPr="00EF7C35" w:rsidTr="0098500D">
        <w:trPr>
          <w:trHeight w:val="325"/>
        </w:trPr>
        <w:tc>
          <w:tcPr>
            <w:tcW w:w="5400" w:type="dxa"/>
          </w:tcPr>
          <w:p w:rsidR="003B797B" w:rsidRPr="00FD1D44" w:rsidRDefault="003B797B" w:rsidP="0098500D">
            <w:pPr>
              <w:spacing w:before="120"/>
              <w:ind w:left="-114"/>
              <w:jc w:val="both"/>
              <w:rPr>
                <w:rFonts w:ascii="Times New Roman" w:hAnsi="Times New Roman" w:cs="Times New Roman"/>
                <w:spacing w:val="-14"/>
                <w:sz w:val="28"/>
                <w:szCs w:val="28"/>
              </w:rPr>
            </w:pPr>
            <w:r w:rsidRPr="00FD1D44">
              <w:rPr>
                <w:rFonts w:ascii="Times New Roman" w:hAnsi="Times New Roman" w:cs="Times New Roman"/>
                <w:spacing w:val="-10"/>
                <w:sz w:val="28"/>
                <w:szCs w:val="28"/>
              </w:rPr>
              <w:t xml:space="preserve">4. Возможность выполнения работ (услуг) в установленные </w:t>
            </w:r>
            <w:r w:rsidRPr="00FD1D44">
              <w:rPr>
                <w:rFonts w:ascii="Times New Roman" w:hAnsi="Times New Roman" w:cs="Times New Roman"/>
                <w:spacing w:val="-16"/>
                <w:sz w:val="28"/>
                <w:szCs w:val="28"/>
              </w:rPr>
              <w:t>по графику сроки</w:t>
            </w:r>
          </w:p>
        </w:tc>
        <w:tc>
          <w:tcPr>
            <w:tcW w:w="3525" w:type="dxa"/>
          </w:tcPr>
          <w:p w:rsidR="003B797B" w:rsidRPr="00EF7C35" w:rsidRDefault="003B797B" w:rsidP="0098500D">
            <w:pPr>
              <w:spacing w:before="120"/>
              <w:ind w:left="953"/>
              <w:rPr>
                <w:rFonts w:ascii="Times New Roman" w:hAnsi="Times New Roman" w:cs="Times New Roman"/>
                <w:spacing w:val="-14"/>
                <w:sz w:val="28"/>
                <w:szCs w:val="28"/>
              </w:rPr>
            </w:pPr>
            <w:r>
              <w:rPr>
                <w:rFonts w:ascii="Times New Roman" w:hAnsi="Times New Roman" w:cs="Times New Roman"/>
                <w:spacing w:val="-16"/>
                <w:sz w:val="28"/>
                <w:szCs w:val="28"/>
              </w:rPr>
              <w:t>- 20</w:t>
            </w:r>
            <w:r w:rsidRPr="00EF7C35">
              <w:rPr>
                <w:rFonts w:ascii="Times New Roman" w:hAnsi="Times New Roman" w:cs="Times New Roman"/>
                <w:spacing w:val="-16"/>
                <w:sz w:val="28"/>
                <w:szCs w:val="28"/>
              </w:rPr>
              <w:t xml:space="preserve"> % </w:t>
            </w:r>
            <w:r w:rsidRPr="00EF7C35">
              <w:rPr>
                <w:rFonts w:ascii="Times New Roman" w:hAnsi="Times New Roman" w:cs="Times New Roman"/>
                <w:spacing w:val="-4"/>
                <w:sz w:val="28"/>
                <w:szCs w:val="28"/>
              </w:rPr>
              <w:t>(Кт</w:t>
            </w:r>
            <w:proofErr w:type="gramStart"/>
            <w:r w:rsidRPr="00EF7C35">
              <w:rPr>
                <w:rFonts w:ascii="Times New Roman" w:hAnsi="Times New Roman" w:cs="Times New Roman"/>
                <w:spacing w:val="-4"/>
                <w:sz w:val="28"/>
                <w:szCs w:val="28"/>
                <w:vertAlign w:val="subscript"/>
              </w:rPr>
              <w:t>4</w:t>
            </w:r>
            <w:proofErr w:type="gramEnd"/>
            <w:r>
              <w:rPr>
                <w:rFonts w:ascii="Times New Roman" w:hAnsi="Times New Roman" w:cs="Times New Roman"/>
                <w:spacing w:val="-4"/>
                <w:sz w:val="28"/>
                <w:szCs w:val="28"/>
              </w:rPr>
              <w:t>=0,2</w:t>
            </w:r>
            <w:r w:rsidRPr="00EF7C35">
              <w:rPr>
                <w:rFonts w:ascii="Times New Roman" w:hAnsi="Times New Roman" w:cs="Times New Roman"/>
                <w:spacing w:val="-4"/>
                <w:sz w:val="28"/>
                <w:szCs w:val="28"/>
              </w:rPr>
              <w:t>)</w:t>
            </w:r>
          </w:p>
        </w:tc>
      </w:tr>
      <w:tr w:rsidR="003B797B" w:rsidRPr="00EF7C35" w:rsidTr="0098500D">
        <w:trPr>
          <w:trHeight w:val="408"/>
        </w:trPr>
        <w:tc>
          <w:tcPr>
            <w:tcW w:w="5400" w:type="dxa"/>
          </w:tcPr>
          <w:p w:rsidR="003B797B" w:rsidRPr="00FD1D44" w:rsidRDefault="003B797B" w:rsidP="0098500D">
            <w:pPr>
              <w:spacing w:before="120"/>
              <w:ind w:left="-114"/>
              <w:rPr>
                <w:rFonts w:ascii="Times New Roman" w:hAnsi="Times New Roman" w:cs="Times New Roman"/>
                <w:spacing w:val="-14"/>
                <w:sz w:val="28"/>
                <w:szCs w:val="28"/>
              </w:rPr>
            </w:pPr>
            <w:r w:rsidRPr="00FD1D44">
              <w:rPr>
                <w:rFonts w:ascii="Times New Roman" w:hAnsi="Times New Roman" w:cs="Times New Roman"/>
                <w:sz w:val="28"/>
                <w:szCs w:val="28"/>
              </w:rPr>
              <w:t>5.</w:t>
            </w:r>
            <w:r w:rsidRPr="00EF7C35">
              <w:rPr>
                <w:rFonts w:ascii="Times New Roman" w:hAnsi="Times New Roman" w:cs="Times New Roman"/>
                <w:sz w:val="28"/>
                <w:szCs w:val="28"/>
              </w:rPr>
              <w:t> </w:t>
            </w:r>
            <w:r w:rsidRPr="00FD1D44">
              <w:rPr>
                <w:rFonts w:ascii="Times New Roman" w:hAnsi="Times New Roman" w:cs="Times New Roman"/>
                <w:sz w:val="28"/>
                <w:szCs w:val="28"/>
              </w:rPr>
              <w:t>Наличие основного и вспомогательного технического персонала</w:t>
            </w:r>
          </w:p>
        </w:tc>
        <w:tc>
          <w:tcPr>
            <w:tcW w:w="3525" w:type="dxa"/>
          </w:tcPr>
          <w:p w:rsidR="003B797B" w:rsidRPr="00EF7C35" w:rsidRDefault="003B797B" w:rsidP="0098500D">
            <w:pPr>
              <w:spacing w:before="120"/>
              <w:ind w:left="953"/>
              <w:rPr>
                <w:rFonts w:ascii="Times New Roman" w:hAnsi="Times New Roman" w:cs="Times New Roman"/>
                <w:spacing w:val="-14"/>
                <w:sz w:val="28"/>
                <w:szCs w:val="28"/>
              </w:rPr>
            </w:pPr>
            <w:r>
              <w:rPr>
                <w:rFonts w:ascii="Times New Roman" w:hAnsi="Times New Roman" w:cs="Times New Roman"/>
                <w:sz w:val="28"/>
                <w:szCs w:val="28"/>
              </w:rPr>
              <w:t>-20</w:t>
            </w:r>
            <w:r w:rsidRPr="00EF7C35">
              <w:rPr>
                <w:rFonts w:ascii="Times New Roman" w:hAnsi="Times New Roman" w:cs="Times New Roman"/>
                <w:sz w:val="28"/>
                <w:szCs w:val="28"/>
              </w:rPr>
              <w:t xml:space="preserve"> % (Кт</w:t>
            </w:r>
            <w:r w:rsidRPr="00EF7C35">
              <w:rPr>
                <w:rFonts w:ascii="Times New Roman" w:hAnsi="Times New Roman" w:cs="Times New Roman"/>
                <w:sz w:val="28"/>
                <w:szCs w:val="28"/>
                <w:vertAlign w:val="subscript"/>
              </w:rPr>
              <w:t>5</w:t>
            </w:r>
            <w:r>
              <w:rPr>
                <w:rFonts w:ascii="Times New Roman" w:hAnsi="Times New Roman" w:cs="Times New Roman"/>
                <w:sz w:val="28"/>
                <w:szCs w:val="28"/>
              </w:rPr>
              <w:t>=0,2</w:t>
            </w:r>
            <w:r w:rsidRPr="00EF7C35">
              <w:rPr>
                <w:rFonts w:ascii="Times New Roman" w:hAnsi="Times New Roman" w:cs="Times New Roman"/>
                <w:sz w:val="28"/>
                <w:szCs w:val="28"/>
              </w:rPr>
              <w:t>)</w:t>
            </w:r>
          </w:p>
        </w:tc>
      </w:tr>
    </w:tbl>
    <w:p w:rsidR="003B797B" w:rsidRPr="00FD1D44" w:rsidRDefault="003B797B" w:rsidP="003B797B">
      <w:pPr>
        <w:spacing w:before="120"/>
        <w:ind w:firstLine="720"/>
        <w:jc w:val="both"/>
        <w:rPr>
          <w:rFonts w:ascii="Times New Roman" w:hAnsi="Times New Roman" w:cs="Times New Roman"/>
          <w:sz w:val="28"/>
          <w:szCs w:val="28"/>
        </w:rPr>
      </w:pPr>
      <w:r w:rsidRPr="00FD1D44">
        <w:rPr>
          <w:rFonts w:ascii="Times New Roman" w:hAnsi="Times New Roman" w:cs="Times New Roman"/>
          <w:sz w:val="28"/>
          <w:szCs w:val="28"/>
        </w:rPr>
        <w:br w:type="textWrapping" w:clear="all"/>
        <w:t>По каждому предложению (по технической части) эксперт, производящий оценку, заполняет техническое заключение, в котором последовательно:</w:t>
      </w:r>
    </w:p>
    <w:p w:rsidR="003B797B" w:rsidRPr="00FD1D44" w:rsidRDefault="003B797B" w:rsidP="00570D93">
      <w:pPr>
        <w:numPr>
          <w:ilvl w:val="0"/>
          <w:numId w:val="10"/>
        </w:numPr>
        <w:tabs>
          <w:tab w:val="num" w:pos="1080"/>
        </w:tabs>
        <w:spacing w:before="60" w:after="0" w:line="240" w:lineRule="auto"/>
        <w:ind w:left="1077" w:hanging="357"/>
        <w:jc w:val="both"/>
        <w:rPr>
          <w:rFonts w:ascii="Times New Roman" w:hAnsi="Times New Roman" w:cs="Times New Roman"/>
          <w:sz w:val="28"/>
          <w:szCs w:val="28"/>
        </w:rPr>
      </w:pPr>
      <w:r w:rsidRPr="00FD1D44">
        <w:rPr>
          <w:rFonts w:ascii="Times New Roman" w:hAnsi="Times New Roman" w:cs="Times New Roman"/>
          <w:sz w:val="28"/>
          <w:szCs w:val="28"/>
        </w:rPr>
        <w:t>оценивает по 10-бальной шкале (</w:t>
      </w:r>
      <w:proofErr w:type="spellStart"/>
      <w:r w:rsidRPr="00FD1D44">
        <w:rPr>
          <w:rFonts w:ascii="Times New Roman" w:hAnsi="Times New Roman" w:cs="Times New Roman"/>
          <w:b/>
          <w:sz w:val="28"/>
          <w:szCs w:val="28"/>
        </w:rPr>
        <w:t>Тф</w:t>
      </w:r>
      <w:proofErr w:type="spellEnd"/>
      <w:r w:rsidRPr="00FD1D44">
        <w:rPr>
          <w:rFonts w:ascii="Times New Roman" w:hAnsi="Times New Roman" w:cs="Times New Roman"/>
          <w:sz w:val="28"/>
          <w:szCs w:val="28"/>
        </w:rPr>
        <w:t>) указанные в экспертном заключении факторы;</w:t>
      </w:r>
    </w:p>
    <w:p w:rsidR="003B797B" w:rsidRPr="00FD1D44" w:rsidRDefault="003B797B" w:rsidP="00570D93">
      <w:pPr>
        <w:numPr>
          <w:ilvl w:val="0"/>
          <w:numId w:val="10"/>
        </w:numPr>
        <w:tabs>
          <w:tab w:val="num" w:pos="1080"/>
        </w:tabs>
        <w:spacing w:before="60" w:after="0" w:line="240" w:lineRule="auto"/>
        <w:ind w:left="1077" w:hanging="357"/>
        <w:jc w:val="both"/>
        <w:rPr>
          <w:rFonts w:ascii="Times New Roman" w:hAnsi="Times New Roman" w:cs="Times New Roman"/>
          <w:spacing w:val="-6"/>
          <w:sz w:val="28"/>
          <w:szCs w:val="28"/>
        </w:rPr>
      </w:pPr>
      <w:r w:rsidRPr="00FD1D44">
        <w:rPr>
          <w:rFonts w:ascii="Times New Roman" w:hAnsi="Times New Roman" w:cs="Times New Roman"/>
          <w:sz w:val="28"/>
          <w:szCs w:val="28"/>
        </w:rPr>
        <w:t xml:space="preserve">определяет </w:t>
      </w:r>
      <w:r w:rsidRPr="00FD1D44">
        <w:rPr>
          <w:rFonts w:ascii="Times New Roman" w:hAnsi="Times New Roman" w:cs="Times New Roman"/>
          <w:spacing w:val="-4"/>
          <w:sz w:val="28"/>
          <w:szCs w:val="28"/>
        </w:rPr>
        <w:t xml:space="preserve">оценку </w:t>
      </w:r>
      <w:r w:rsidRPr="00FD1D44">
        <w:rPr>
          <w:rFonts w:ascii="Times New Roman" w:hAnsi="Times New Roman" w:cs="Times New Roman"/>
          <w:spacing w:val="-5"/>
          <w:sz w:val="28"/>
          <w:szCs w:val="28"/>
        </w:rPr>
        <w:t>технической части (</w:t>
      </w:r>
      <w:proofErr w:type="spellStart"/>
      <w:r w:rsidRPr="00FD1D44">
        <w:rPr>
          <w:rFonts w:ascii="Times New Roman" w:hAnsi="Times New Roman" w:cs="Times New Roman"/>
          <w:b/>
          <w:spacing w:val="-5"/>
          <w:sz w:val="28"/>
          <w:szCs w:val="28"/>
        </w:rPr>
        <w:t>Т</w:t>
      </w:r>
      <w:proofErr w:type="gramStart"/>
      <w:r w:rsidRPr="00EF7C35">
        <w:rPr>
          <w:rFonts w:ascii="Times New Roman" w:hAnsi="Times New Roman" w:cs="Times New Roman"/>
          <w:b/>
          <w:spacing w:val="-5"/>
          <w:sz w:val="28"/>
          <w:szCs w:val="28"/>
          <w:vertAlign w:val="subscript"/>
        </w:rPr>
        <w:t>n</w:t>
      </w:r>
      <w:proofErr w:type="spellEnd"/>
      <w:proofErr w:type="gramEnd"/>
      <w:r w:rsidRPr="00FD1D44">
        <w:rPr>
          <w:rFonts w:ascii="Times New Roman" w:hAnsi="Times New Roman" w:cs="Times New Roman"/>
          <w:spacing w:val="-5"/>
          <w:sz w:val="28"/>
          <w:szCs w:val="28"/>
        </w:rPr>
        <w:t>)</w:t>
      </w:r>
      <w:r w:rsidRPr="00FD1D44">
        <w:rPr>
          <w:rFonts w:ascii="Times New Roman" w:hAnsi="Times New Roman" w:cs="Times New Roman"/>
          <w:b/>
          <w:spacing w:val="-5"/>
          <w:sz w:val="28"/>
          <w:szCs w:val="28"/>
        </w:rPr>
        <w:t xml:space="preserve"> </w:t>
      </w:r>
      <w:r w:rsidRPr="00FD1D44">
        <w:rPr>
          <w:rFonts w:ascii="Times New Roman" w:hAnsi="Times New Roman" w:cs="Times New Roman"/>
          <w:spacing w:val="-5"/>
          <w:sz w:val="28"/>
          <w:szCs w:val="28"/>
        </w:rPr>
        <w:t>путем умножения значения (</w:t>
      </w:r>
      <w:proofErr w:type="spellStart"/>
      <w:r w:rsidRPr="00FD1D44">
        <w:rPr>
          <w:rFonts w:ascii="Times New Roman" w:hAnsi="Times New Roman" w:cs="Times New Roman"/>
          <w:b/>
          <w:spacing w:val="-5"/>
          <w:sz w:val="28"/>
          <w:szCs w:val="28"/>
        </w:rPr>
        <w:t>Тф</w:t>
      </w:r>
      <w:proofErr w:type="spellEnd"/>
      <w:r w:rsidRPr="00FD1D44">
        <w:rPr>
          <w:rFonts w:ascii="Times New Roman" w:hAnsi="Times New Roman" w:cs="Times New Roman"/>
          <w:spacing w:val="-5"/>
          <w:sz w:val="28"/>
          <w:szCs w:val="28"/>
        </w:rPr>
        <w:t xml:space="preserve">) на соответствующий коэффициент </w:t>
      </w:r>
      <w:r w:rsidRPr="00FD1D44">
        <w:rPr>
          <w:rFonts w:ascii="Times New Roman" w:hAnsi="Times New Roman" w:cs="Times New Roman"/>
          <w:spacing w:val="-6"/>
          <w:sz w:val="28"/>
          <w:szCs w:val="28"/>
        </w:rPr>
        <w:t>значимости (</w:t>
      </w:r>
      <w:r w:rsidRPr="00FD1D44">
        <w:rPr>
          <w:rFonts w:ascii="Times New Roman" w:hAnsi="Times New Roman" w:cs="Times New Roman"/>
          <w:b/>
          <w:spacing w:val="-6"/>
          <w:sz w:val="28"/>
          <w:szCs w:val="28"/>
        </w:rPr>
        <w:t>Кт</w:t>
      </w:r>
      <w:r w:rsidRPr="00FD1D44">
        <w:rPr>
          <w:rFonts w:ascii="Times New Roman" w:hAnsi="Times New Roman" w:cs="Times New Roman"/>
          <w:spacing w:val="-6"/>
          <w:sz w:val="28"/>
          <w:szCs w:val="28"/>
        </w:rPr>
        <w:t>);</w:t>
      </w:r>
    </w:p>
    <w:p w:rsidR="003B797B" w:rsidRPr="00EF7C35" w:rsidRDefault="003B797B" w:rsidP="00570D93">
      <w:pPr>
        <w:numPr>
          <w:ilvl w:val="0"/>
          <w:numId w:val="10"/>
        </w:numPr>
        <w:tabs>
          <w:tab w:val="num" w:pos="1080"/>
        </w:tabs>
        <w:spacing w:before="60" w:after="0" w:line="240" w:lineRule="auto"/>
        <w:ind w:left="1077" w:hanging="357"/>
        <w:jc w:val="both"/>
        <w:rPr>
          <w:rFonts w:ascii="Times New Roman" w:hAnsi="Times New Roman" w:cs="Times New Roman"/>
          <w:sz w:val="28"/>
          <w:szCs w:val="28"/>
        </w:rPr>
      </w:pPr>
      <w:r w:rsidRPr="00FD1D44">
        <w:rPr>
          <w:rFonts w:ascii="Times New Roman" w:hAnsi="Times New Roman" w:cs="Times New Roman"/>
          <w:spacing w:val="-6"/>
          <w:sz w:val="28"/>
          <w:szCs w:val="28"/>
        </w:rPr>
        <w:t xml:space="preserve">определяет суммарную оценку технической части предложения: </w:t>
      </w:r>
      <w:proofErr w:type="spellStart"/>
      <w:r w:rsidRPr="00FD1D44">
        <w:rPr>
          <w:rFonts w:ascii="Times New Roman" w:hAnsi="Times New Roman" w:cs="Times New Roman"/>
          <w:b/>
          <w:w w:val="79"/>
          <w:sz w:val="28"/>
          <w:szCs w:val="28"/>
        </w:rPr>
        <w:t>Т</w:t>
      </w:r>
      <w:proofErr w:type="gramStart"/>
      <w:r w:rsidRPr="00EF7C35">
        <w:rPr>
          <w:rFonts w:ascii="Times New Roman" w:hAnsi="Times New Roman" w:cs="Times New Roman"/>
          <w:b/>
          <w:w w:val="79"/>
          <w:sz w:val="28"/>
          <w:szCs w:val="28"/>
        </w:rPr>
        <w:t>n</w:t>
      </w:r>
      <w:proofErr w:type="gramEnd"/>
      <w:r w:rsidRPr="00FD1D44">
        <w:rPr>
          <w:rFonts w:ascii="Times New Roman" w:hAnsi="Times New Roman" w:cs="Times New Roman"/>
          <w:b/>
          <w:w w:val="79"/>
          <w:sz w:val="28"/>
          <w:szCs w:val="28"/>
        </w:rPr>
        <w:t>сумм</w:t>
      </w:r>
      <w:proofErr w:type="spellEnd"/>
      <w:r w:rsidRPr="00FD1D44">
        <w:rPr>
          <w:rFonts w:ascii="Times New Roman" w:hAnsi="Times New Roman" w:cs="Times New Roman"/>
          <w:b/>
          <w:w w:val="79"/>
          <w:sz w:val="28"/>
          <w:szCs w:val="28"/>
        </w:rPr>
        <w:t xml:space="preserve">. </w:t>
      </w:r>
      <w:r w:rsidRPr="00EF7C35">
        <w:rPr>
          <w:rFonts w:ascii="Times New Roman" w:hAnsi="Times New Roman" w:cs="Times New Roman"/>
          <w:b/>
          <w:w w:val="79"/>
          <w:sz w:val="28"/>
          <w:szCs w:val="28"/>
        </w:rPr>
        <w:t xml:space="preserve">=  </w:t>
      </w:r>
      <w:r w:rsidRPr="00EF7C35">
        <w:rPr>
          <w:rFonts w:ascii="Times New Roman" w:hAnsi="Times New Roman" w:cs="Times New Roman"/>
          <w:b/>
          <w:w w:val="79"/>
          <w:sz w:val="28"/>
          <w:szCs w:val="28"/>
        </w:rPr>
        <w:sym w:font="Symbol" w:char="F053"/>
      </w:r>
      <w:r w:rsidRPr="00EF7C35">
        <w:rPr>
          <w:rFonts w:ascii="Times New Roman" w:hAnsi="Times New Roman" w:cs="Times New Roman"/>
          <w:b/>
          <w:w w:val="79"/>
          <w:sz w:val="28"/>
          <w:szCs w:val="28"/>
        </w:rPr>
        <w:t>(</w:t>
      </w:r>
      <w:proofErr w:type="spellStart"/>
      <w:proofErr w:type="gramStart"/>
      <w:r w:rsidRPr="00EF7C35">
        <w:rPr>
          <w:rFonts w:ascii="Times New Roman" w:hAnsi="Times New Roman" w:cs="Times New Roman"/>
          <w:b/>
          <w:w w:val="79"/>
          <w:sz w:val="28"/>
          <w:szCs w:val="28"/>
        </w:rPr>
        <w:t>T</w:t>
      </w:r>
      <w:proofErr w:type="gramEnd"/>
      <w:r w:rsidRPr="00EF7C35">
        <w:rPr>
          <w:rFonts w:ascii="Times New Roman" w:hAnsi="Times New Roman" w:cs="Times New Roman"/>
          <w:b/>
          <w:w w:val="79"/>
          <w:sz w:val="28"/>
          <w:szCs w:val="28"/>
        </w:rPr>
        <w:t>ф</w:t>
      </w:r>
      <w:proofErr w:type="spellEnd"/>
      <w:r w:rsidRPr="00EF7C35">
        <w:rPr>
          <w:rFonts w:ascii="Times New Roman" w:hAnsi="Times New Roman" w:cs="Times New Roman"/>
          <w:b/>
          <w:w w:val="79"/>
          <w:sz w:val="28"/>
          <w:szCs w:val="28"/>
        </w:rPr>
        <w:t xml:space="preserve">  </w:t>
      </w:r>
      <w:proofErr w:type="spellStart"/>
      <w:r w:rsidRPr="00EF7C35">
        <w:rPr>
          <w:rFonts w:ascii="Times New Roman" w:hAnsi="Times New Roman" w:cs="Times New Roman"/>
          <w:b/>
          <w:w w:val="79"/>
          <w:sz w:val="28"/>
          <w:szCs w:val="28"/>
        </w:rPr>
        <w:t>х</w:t>
      </w:r>
      <w:proofErr w:type="spellEnd"/>
      <w:r w:rsidRPr="00EF7C35">
        <w:rPr>
          <w:rFonts w:ascii="Times New Roman" w:hAnsi="Times New Roman" w:cs="Times New Roman"/>
          <w:b/>
          <w:w w:val="79"/>
          <w:sz w:val="28"/>
          <w:szCs w:val="28"/>
        </w:rPr>
        <w:t xml:space="preserve">  КТ).</w:t>
      </w:r>
    </w:p>
    <w:p w:rsidR="003B797B" w:rsidRPr="00FD1D44" w:rsidRDefault="003B797B" w:rsidP="003B797B">
      <w:pPr>
        <w:spacing w:before="120"/>
        <w:ind w:firstLine="709"/>
        <w:jc w:val="both"/>
        <w:rPr>
          <w:rFonts w:ascii="Times New Roman" w:hAnsi="Times New Roman" w:cs="Times New Roman"/>
          <w:spacing w:val="-7"/>
          <w:sz w:val="28"/>
          <w:szCs w:val="28"/>
        </w:rPr>
      </w:pPr>
      <w:r w:rsidRPr="00FD1D44">
        <w:rPr>
          <w:rFonts w:ascii="Times New Roman" w:hAnsi="Times New Roman" w:cs="Times New Roman"/>
          <w:sz w:val="28"/>
          <w:szCs w:val="28"/>
        </w:rPr>
        <w:t xml:space="preserve">На основании технических заключений </w:t>
      </w:r>
      <w:r w:rsidRPr="00FD1D44">
        <w:rPr>
          <w:rFonts w:ascii="Times New Roman" w:hAnsi="Times New Roman" w:cs="Times New Roman"/>
          <w:spacing w:val="-3"/>
          <w:sz w:val="28"/>
          <w:szCs w:val="28"/>
        </w:rPr>
        <w:t xml:space="preserve">определяется среднеарифметическое значение </w:t>
      </w:r>
      <w:r w:rsidRPr="00FD1D44">
        <w:rPr>
          <w:rFonts w:ascii="Times New Roman" w:hAnsi="Times New Roman" w:cs="Times New Roman"/>
          <w:spacing w:val="-7"/>
          <w:sz w:val="28"/>
          <w:szCs w:val="28"/>
        </w:rPr>
        <w:t>каждого предложения по формуле:</w:t>
      </w:r>
    </w:p>
    <w:p w:rsidR="003B797B" w:rsidRPr="00FD1D44" w:rsidRDefault="003B797B" w:rsidP="003B797B">
      <w:pPr>
        <w:shd w:val="clear" w:color="auto" w:fill="FFFFFF"/>
        <w:spacing w:after="0" w:line="240" w:lineRule="auto"/>
        <w:jc w:val="both"/>
        <w:rPr>
          <w:rFonts w:ascii="Times New Roman" w:hAnsi="Times New Roman" w:cs="Times New Roman"/>
          <w:sz w:val="28"/>
          <w:szCs w:val="28"/>
        </w:rPr>
      </w:pPr>
      <w:r w:rsidRPr="00FD1D44">
        <w:rPr>
          <w:rFonts w:ascii="Times New Roman" w:hAnsi="Times New Roman" w:cs="Times New Roman"/>
          <w:b/>
          <w:bCs/>
          <w:sz w:val="28"/>
          <w:szCs w:val="28"/>
        </w:rPr>
        <w:t xml:space="preserve">              </w:t>
      </w:r>
      <w:r w:rsidRPr="00EF7C35">
        <w:rPr>
          <w:rFonts w:ascii="Times New Roman" w:hAnsi="Times New Roman" w:cs="Times New Roman"/>
          <w:b/>
          <w:bCs/>
          <w:sz w:val="28"/>
          <w:szCs w:val="28"/>
        </w:rPr>
        <w:sym w:font="Symbol" w:char="F053"/>
      </w:r>
      <w:proofErr w:type="spellStart"/>
      <w:r w:rsidRPr="00FD1D44">
        <w:rPr>
          <w:rFonts w:ascii="Times New Roman" w:hAnsi="Times New Roman" w:cs="Times New Roman"/>
          <w:b/>
          <w:bCs/>
          <w:sz w:val="28"/>
          <w:szCs w:val="28"/>
        </w:rPr>
        <w:t>Т</w:t>
      </w:r>
      <w:proofErr w:type="gramStart"/>
      <w:r w:rsidRPr="00EF7C35">
        <w:rPr>
          <w:rFonts w:ascii="Times New Roman" w:hAnsi="Times New Roman" w:cs="Times New Roman"/>
          <w:b/>
          <w:bCs/>
          <w:sz w:val="28"/>
          <w:szCs w:val="28"/>
        </w:rPr>
        <w:t>n</w:t>
      </w:r>
      <w:proofErr w:type="gramEnd"/>
      <w:r w:rsidRPr="00FD1D44">
        <w:rPr>
          <w:rFonts w:ascii="Times New Roman" w:hAnsi="Times New Roman" w:cs="Times New Roman"/>
          <w:b/>
          <w:bCs/>
          <w:sz w:val="28"/>
          <w:szCs w:val="28"/>
        </w:rPr>
        <w:t>сумм</w:t>
      </w:r>
      <w:proofErr w:type="spellEnd"/>
      <w:r w:rsidRPr="00FD1D44">
        <w:rPr>
          <w:rFonts w:ascii="Times New Roman" w:hAnsi="Times New Roman" w:cs="Times New Roman"/>
          <w:b/>
          <w:bCs/>
          <w:sz w:val="28"/>
          <w:szCs w:val="28"/>
        </w:rPr>
        <w:t>.</w:t>
      </w:r>
    </w:p>
    <w:p w:rsidR="003B797B" w:rsidRPr="00FD1D44" w:rsidRDefault="003B797B" w:rsidP="003B797B">
      <w:pPr>
        <w:spacing w:after="0" w:line="240" w:lineRule="auto"/>
        <w:rPr>
          <w:rFonts w:ascii="Times New Roman" w:hAnsi="Times New Roman" w:cs="Times New Roman"/>
          <w:b/>
          <w:bCs/>
          <w:sz w:val="28"/>
          <w:szCs w:val="28"/>
        </w:rPr>
      </w:pPr>
      <w:proofErr w:type="spellStart"/>
      <w:r w:rsidRPr="00FD1D44">
        <w:rPr>
          <w:rFonts w:ascii="Times New Roman" w:hAnsi="Times New Roman" w:cs="Times New Roman"/>
          <w:b/>
          <w:bCs/>
          <w:sz w:val="28"/>
          <w:szCs w:val="28"/>
        </w:rPr>
        <w:lastRenderedPageBreak/>
        <w:t>Тоф</w:t>
      </w:r>
      <w:proofErr w:type="spellEnd"/>
      <w:r w:rsidRPr="00FD1D44">
        <w:rPr>
          <w:rFonts w:ascii="Times New Roman" w:hAnsi="Times New Roman" w:cs="Times New Roman"/>
          <w:b/>
          <w:bCs/>
          <w:sz w:val="28"/>
          <w:szCs w:val="28"/>
        </w:rPr>
        <w:t xml:space="preserve"> = ----------------</w:t>
      </w:r>
    </w:p>
    <w:p w:rsidR="003B797B" w:rsidRPr="00FD1D44" w:rsidRDefault="003B797B" w:rsidP="003B797B">
      <w:pPr>
        <w:shd w:val="clear" w:color="auto" w:fill="FFFFFF"/>
        <w:spacing w:after="0" w:line="240" w:lineRule="auto"/>
        <w:jc w:val="both"/>
        <w:rPr>
          <w:rFonts w:ascii="Times New Roman" w:hAnsi="Times New Roman" w:cs="Times New Roman"/>
          <w:b/>
          <w:bCs/>
          <w:sz w:val="28"/>
          <w:szCs w:val="28"/>
        </w:rPr>
      </w:pPr>
      <w:r w:rsidRPr="00FD1D44">
        <w:rPr>
          <w:rFonts w:ascii="Times New Roman" w:hAnsi="Times New Roman" w:cs="Times New Roman"/>
          <w:b/>
          <w:bCs/>
          <w:sz w:val="28"/>
          <w:szCs w:val="28"/>
        </w:rPr>
        <w:t xml:space="preserve">                </w:t>
      </w:r>
      <w:r w:rsidRPr="00EF7C35">
        <w:rPr>
          <w:rFonts w:ascii="Times New Roman" w:hAnsi="Times New Roman" w:cs="Times New Roman"/>
          <w:b/>
          <w:bCs/>
          <w:sz w:val="28"/>
          <w:szCs w:val="28"/>
        </w:rPr>
        <w:t>N</w:t>
      </w:r>
    </w:p>
    <w:p w:rsidR="003B797B" w:rsidRPr="00FD1D44" w:rsidRDefault="003B797B" w:rsidP="003B797B">
      <w:pPr>
        <w:shd w:val="clear" w:color="auto" w:fill="FFFFFF"/>
        <w:spacing w:before="60"/>
        <w:jc w:val="both"/>
        <w:rPr>
          <w:rFonts w:ascii="Times New Roman" w:hAnsi="Times New Roman" w:cs="Times New Roman"/>
          <w:spacing w:val="-2"/>
          <w:sz w:val="28"/>
          <w:szCs w:val="28"/>
        </w:rPr>
      </w:pPr>
      <w:r w:rsidRPr="00FD1D44">
        <w:rPr>
          <w:rFonts w:ascii="Times New Roman" w:hAnsi="Times New Roman" w:cs="Times New Roman"/>
          <w:sz w:val="28"/>
          <w:szCs w:val="28"/>
        </w:rPr>
        <w:t xml:space="preserve">где </w:t>
      </w:r>
      <w:r w:rsidRPr="00EF7C35">
        <w:rPr>
          <w:rFonts w:ascii="Times New Roman" w:hAnsi="Times New Roman" w:cs="Times New Roman"/>
          <w:b/>
          <w:bCs/>
          <w:sz w:val="28"/>
          <w:szCs w:val="28"/>
        </w:rPr>
        <w:t>N</w:t>
      </w:r>
      <w:r w:rsidRPr="00FD1D44">
        <w:rPr>
          <w:rFonts w:ascii="Times New Roman" w:hAnsi="Times New Roman" w:cs="Times New Roman"/>
          <w:sz w:val="28"/>
          <w:szCs w:val="28"/>
        </w:rPr>
        <w:t xml:space="preserve"> </w:t>
      </w:r>
      <w:r w:rsidRPr="00FD1D44">
        <w:rPr>
          <w:rFonts w:ascii="Times New Roman" w:hAnsi="Times New Roman" w:cs="Times New Roman"/>
          <w:spacing w:val="-2"/>
          <w:sz w:val="28"/>
          <w:szCs w:val="28"/>
        </w:rPr>
        <w:t>- количество экспертов, оценивающих техническую часть предложения</w:t>
      </w:r>
    </w:p>
    <w:p w:rsidR="003B797B" w:rsidRPr="00FD1D44" w:rsidRDefault="003B797B" w:rsidP="003B797B">
      <w:pPr>
        <w:shd w:val="clear" w:color="auto" w:fill="FFFFFF"/>
        <w:spacing w:before="60"/>
        <w:jc w:val="both"/>
        <w:rPr>
          <w:rFonts w:ascii="Times New Roman" w:hAnsi="Times New Roman" w:cs="Times New Roman"/>
          <w:sz w:val="28"/>
          <w:szCs w:val="28"/>
        </w:rPr>
      </w:pPr>
      <w:r w:rsidRPr="00FD1D44">
        <w:rPr>
          <w:rFonts w:ascii="Times New Roman" w:hAnsi="Times New Roman" w:cs="Times New Roman"/>
          <w:spacing w:val="-2"/>
          <w:sz w:val="28"/>
          <w:szCs w:val="28"/>
        </w:rPr>
        <w:t xml:space="preserve"> затем выводится итоговая оценка </w:t>
      </w:r>
      <w:r w:rsidRPr="00FD1D44">
        <w:rPr>
          <w:rFonts w:ascii="Times New Roman" w:hAnsi="Times New Roman" w:cs="Times New Roman"/>
          <w:sz w:val="28"/>
          <w:szCs w:val="28"/>
        </w:rPr>
        <w:t>технической части (</w:t>
      </w:r>
      <w:proofErr w:type="spellStart"/>
      <w:proofErr w:type="gramStart"/>
      <w:r w:rsidRPr="00FD1D44">
        <w:rPr>
          <w:rFonts w:ascii="Times New Roman" w:hAnsi="Times New Roman" w:cs="Times New Roman"/>
          <w:b/>
          <w:sz w:val="28"/>
          <w:szCs w:val="28"/>
        </w:rPr>
        <w:t>Ст</w:t>
      </w:r>
      <w:proofErr w:type="spellEnd"/>
      <w:proofErr w:type="gramEnd"/>
      <w:r w:rsidRPr="00FD1D44">
        <w:rPr>
          <w:rFonts w:ascii="Times New Roman" w:hAnsi="Times New Roman" w:cs="Times New Roman"/>
          <w:sz w:val="28"/>
          <w:szCs w:val="28"/>
        </w:rPr>
        <w:t>) каждого зарегистрированного участника по формуле:</w:t>
      </w:r>
    </w:p>
    <w:p w:rsidR="003B797B" w:rsidRPr="00FD1D44" w:rsidRDefault="003B797B" w:rsidP="003B797B">
      <w:pPr>
        <w:shd w:val="clear" w:color="auto" w:fill="FFFFFF"/>
        <w:spacing w:after="0" w:line="240" w:lineRule="auto"/>
        <w:ind w:left="4248" w:firstLine="708"/>
        <w:jc w:val="both"/>
        <w:rPr>
          <w:rFonts w:ascii="Times New Roman" w:hAnsi="Times New Roman" w:cs="Times New Roman"/>
          <w:sz w:val="28"/>
          <w:szCs w:val="28"/>
        </w:rPr>
      </w:pPr>
      <w:proofErr w:type="spellStart"/>
      <w:r w:rsidRPr="00FD1D44">
        <w:rPr>
          <w:rFonts w:ascii="Times New Roman" w:hAnsi="Times New Roman" w:cs="Times New Roman"/>
          <w:b/>
          <w:bCs/>
          <w:sz w:val="28"/>
          <w:szCs w:val="28"/>
        </w:rPr>
        <w:t>Тоф</w:t>
      </w:r>
      <w:proofErr w:type="spellEnd"/>
    </w:p>
    <w:p w:rsidR="003B797B" w:rsidRPr="00FD1D44" w:rsidRDefault="003B797B" w:rsidP="003B797B">
      <w:pPr>
        <w:shd w:val="clear" w:color="auto" w:fill="FFFFFF"/>
        <w:spacing w:after="0" w:line="240" w:lineRule="auto"/>
        <w:ind w:left="3969"/>
        <w:jc w:val="both"/>
        <w:rPr>
          <w:rFonts w:ascii="Times New Roman" w:hAnsi="Times New Roman" w:cs="Times New Roman"/>
          <w:b/>
          <w:bCs/>
          <w:sz w:val="28"/>
          <w:szCs w:val="28"/>
        </w:rPr>
      </w:pPr>
      <w:proofErr w:type="gramStart"/>
      <w:r w:rsidRPr="00FD1D44">
        <w:rPr>
          <w:rFonts w:ascii="Times New Roman" w:hAnsi="Times New Roman" w:cs="Times New Roman"/>
          <w:b/>
          <w:bCs/>
          <w:sz w:val="28"/>
          <w:szCs w:val="28"/>
        </w:rPr>
        <w:t>СТ</w:t>
      </w:r>
      <w:proofErr w:type="gramEnd"/>
      <w:r w:rsidRPr="00FD1D44">
        <w:rPr>
          <w:rFonts w:ascii="Times New Roman" w:hAnsi="Times New Roman" w:cs="Times New Roman"/>
          <w:b/>
          <w:bCs/>
          <w:sz w:val="28"/>
          <w:szCs w:val="28"/>
        </w:rPr>
        <w:t xml:space="preserve"> = --------------</w:t>
      </w:r>
    </w:p>
    <w:p w:rsidR="003B797B" w:rsidRPr="00FD1D44" w:rsidRDefault="003B797B" w:rsidP="003B797B">
      <w:pPr>
        <w:shd w:val="clear" w:color="auto" w:fill="FFFFFF"/>
        <w:spacing w:after="0" w:line="240" w:lineRule="auto"/>
        <w:ind w:left="4248" w:firstLine="612"/>
        <w:jc w:val="both"/>
        <w:rPr>
          <w:rFonts w:ascii="Times New Roman" w:hAnsi="Times New Roman" w:cs="Times New Roman"/>
          <w:b/>
          <w:bCs/>
          <w:sz w:val="28"/>
          <w:szCs w:val="28"/>
        </w:rPr>
      </w:pPr>
      <w:proofErr w:type="spellStart"/>
      <w:r w:rsidRPr="00FD1D44">
        <w:rPr>
          <w:rFonts w:ascii="Times New Roman" w:hAnsi="Times New Roman" w:cs="Times New Roman"/>
          <w:b/>
          <w:bCs/>
          <w:sz w:val="28"/>
          <w:szCs w:val="28"/>
        </w:rPr>
        <w:t>Тоф.</w:t>
      </w:r>
      <w:r w:rsidRPr="00EF7C35">
        <w:rPr>
          <w:rFonts w:ascii="Times New Roman" w:hAnsi="Times New Roman" w:cs="Times New Roman"/>
          <w:b/>
          <w:bCs/>
          <w:sz w:val="28"/>
          <w:szCs w:val="28"/>
        </w:rPr>
        <w:t>max</w:t>
      </w:r>
      <w:proofErr w:type="spellEnd"/>
    </w:p>
    <w:p w:rsidR="003B797B" w:rsidRPr="00FD1D44" w:rsidRDefault="003B797B" w:rsidP="003B797B">
      <w:pPr>
        <w:shd w:val="clear" w:color="auto" w:fill="FFFFFF"/>
        <w:spacing w:before="60" w:line="374" w:lineRule="exact"/>
        <w:jc w:val="both"/>
        <w:rPr>
          <w:rFonts w:ascii="Times New Roman" w:hAnsi="Times New Roman" w:cs="Times New Roman"/>
          <w:sz w:val="28"/>
          <w:szCs w:val="28"/>
        </w:rPr>
      </w:pPr>
      <w:r w:rsidRPr="00FD1D44">
        <w:rPr>
          <w:rFonts w:ascii="Times New Roman" w:hAnsi="Times New Roman" w:cs="Times New Roman"/>
          <w:sz w:val="28"/>
          <w:szCs w:val="28"/>
        </w:rPr>
        <w:t xml:space="preserve">где </w:t>
      </w:r>
      <w:proofErr w:type="spellStart"/>
      <w:r w:rsidRPr="00FD1D44">
        <w:rPr>
          <w:rFonts w:ascii="Times New Roman" w:hAnsi="Times New Roman" w:cs="Times New Roman"/>
          <w:b/>
          <w:bCs/>
          <w:sz w:val="28"/>
          <w:szCs w:val="28"/>
        </w:rPr>
        <w:t>Тоф.</w:t>
      </w:r>
      <w:r w:rsidRPr="00EF7C35">
        <w:rPr>
          <w:rFonts w:ascii="Times New Roman" w:hAnsi="Times New Roman" w:cs="Times New Roman"/>
          <w:b/>
          <w:bCs/>
          <w:sz w:val="28"/>
          <w:szCs w:val="28"/>
        </w:rPr>
        <w:t>max</w:t>
      </w:r>
      <w:proofErr w:type="spellEnd"/>
      <w:r w:rsidRPr="00FD1D44">
        <w:rPr>
          <w:rFonts w:ascii="Times New Roman" w:hAnsi="Times New Roman" w:cs="Times New Roman"/>
          <w:b/>
          <w:sz w:val="28"/>
          <w:szCs w:val="28"/>
        </w:rPr>
        <w:t xml:space="preserve"> </w:t>
      </w:r>
      <w:r w:rsidRPr="00FD1D44">
        <w:rPr>
          <w:rFonts w:ascii="Times New Roman" w:hAnsi="Times New Roman" w:cs="Times New Roman"/>
          <w:sz w:val="28"/>
          <w:szCs w:val="28"/>
        </w:rPr>
        <w:t xml:space="preserve">– максимальная оценка из среднеарифметических оценок </w:t>
      </w:r>
      <w:r w:rsidRPr="00FD1D44">
        <w:rPr>
          <w:rFonts w:ascii="Times New Roman" w:hAnsi="Times New Roman" w:cs="Times New Roman"/>
          <w:spacing w:val="-6"/>
          <w:sz w:val="28"/>
          <w:szCs w:val="28"/>
        </w:rPr>
        <w:t>технической части.</w:t>
      </w:r>
    </w:p>
    <w:p w:rsidR="003B797B" w:rsidRPr="00EF7C35" w:rsidRDefault="003B797B" w:rsidP="00570D93">
      <w:pPr>
        <w:numPr>
          <w:ilvl w:val="0"/>
          <w:numId w:val="7"/>
        </w:numPr>
        <w:shd w:val="clear" w:color="auto" w:fill="FFFFFF"/>
        <w:tabs>
          <w:tab w:val="clear" w:pos="1980"/>
          <w:tab w:val="num" w:pos="0"/>
          <w:tab w:val="left" w:pos="1260"/>
        </w:tabs>
        <w:spacing w:before="120" w:after="0" w:line="240" w:lineRule="auto"/>
        <w:ind w:left="0" w:firstLine="720"/>
        <w:jc w:val="center"/>
        <w:rPr>
          <w:rFonts w:ascii="Times New Roman" w:hAnsi="Times New Roman" w:cs="Times New Roman"/>
          <w:b/>
          <w:spacing w:val="-14"/>
          <w:sz w:val="28"/>
          <w:szCs w:val="28"/>
        </w:rPr>
      </w:pPr>
      <w:r w:rsidRPr="00EF7C35">
        <w:rPr>
          <w:rFonts w:ascii="Times New Roman" w:hAnsi="Times New Roman" w:cs="Times New Roman"/>
          <w:b/>
          <w:spacing w:val="-14"/>
          <w:sz w:val="28"/>
          <w:szCs w:val="28"/>
        </w:rPr>
        <w:t>Оценка коммерческой части предложения.</w:t>
      </w:r>
    </w:p>
    <w:p w:rsidR="003B797B" w:rsidRPr="00FD1D44" w:rsidRDefault="003B797B" w:rsidP="003B797B">
      <w:pPr>
        <w:shd w:val="clear" w:color="auto" w:fill="FFFFFF"/>
        <w:spacing w:before="120"/>
        <w:ind w:left="10" w:right="29" w:firstLine="701"/>
        <w:jc w:val="both"/>
        <w:rPr>
          <w:rFonts w:ascii="Times New Roman" w:hAnsi="Times New Roman" w:cs="Times New Roman"/>
          <w:sz w:val="28"/>
          <w:szCs w:val="28"/>
        </w:rPr>
      </w:pPr>
      <w:r w:rsidRPr="00FD1D44">
        <w:rPr>
          <w:rFonts w:ascii="Times New Roman" w:hAnsi="Times New Roman" w:cs="Times New Roman"/>
          <w:spacing w:val="-3"/>
          <w:sz w:val="28"/>
          <w:szCs w:val="28"/>
        </w:rPr>
        <w:t xml:space="preserve">Оценка </w:t>
      </w:r>
      <w:r w:rsidRPr="00FD1D44">
        <w:rPr>
          <w:rFonts w:ascii="Times New Roman" w:hAnsi="Times New Roman" w:cs="Times New Roman"/>
          <w:spacing w:val="-4"/>
          <w:sz w:val="28"/>
          <w:szCs w:val="28"/>
        </w:rPr>
        <w:t xml:space="preserve">экономических и коммерческих показателей осуществляется </w:t>
      </w:r>
      <w:proofErr w:type="gramStart"/>
      <w:r w:rsidRPr="00FD1D44">
        <w:rPr>
          <w:rFonts w:ascii="Times New Roman" w:hAnsi="Times New Roman" w:cs="Times New Roman"/>
          <w:spacing w:val="-4"/>
          <w:sz w:val="28"/>
          <w:szCs w:val="28"/>
        </w:rPr>
        <w:t>экспертами</w:t>
      </w:r>
      <w:proofErr w:type="gramEnd"/>
      <w:r w:rsidRPr="00FD1D44">
        <w:rPr>
          <w:rFonts w:ascii="Times New Roman" w:hAnsi="Times New Roman" w:cs="Times New Roman"/>
          <w:spacing w:val="-4"/>
          <w:sz w:val="28"/>
          <w:szCs w:val="28"/>
        </w:rPr>
        <w:t xml:space="preserve"> на предмет полноты представленной в предложении информации и ее соответствия требованиям </w:t>
      </w:r>
      <w:r w:rsidRPr="00FD1D44">
        <w:rPr>
          <w:rFonts w:ascii="Times New Roman" w:hAnsi="Times New Roman" w:cs="Times New Roman"/>
          <w:spacing w:val="-7"/>
          <w:sz w:val="28"/>
          <w:szCs w:val="28"/>
        </w:rPr>
        <w:t>документации.</w:t>
      </w:r>
    </w:p>
    <w:p w:rsidR="003B797B" w:rsidRPr="00FD1D44" w:rsidRDefault="003B797B" w:rsidP="003B797B">
      <w:pPr>
        <w:shd w:val="clear" w:color="auto" w:fill="FFFFFF"/>
        <w:spacing w:before="120"/>
        <w:ind w:firstLine="686"/>
        <w:jc w:val="both"/>
        <w:rPr>
          <w:rFonts w:ascii="Times New Roman" w:hAnsi="Times New Roman" w:cs="Times New Roman"/>
          <w:spacing w:val="-5"/>
          <w:sz w:val="28"/>
          <w:szCs w:val="28"/>
        </w:rPr>
      </w:pPr>
      <w:r w:rsidRPr="00FD1D44">
        <w:rPr>
          <w:rFonts w:ascii="Times New Roman" w:hAnsi="Times New Roman" w:cs="Times New Roman"/>
          <w:spacing w:val="-5"/>
          <w:sz w:val="28"/>
          <w:szCs w:val="28"/>
        </w:rPr>
        <w:t xml:space="preserve">При этом цена предложения предметом оценки не является, однако учитывается в применяемых формулах при проведении расчетов по определению  итоговых оценок предложений. </w:t>
      </w:r>
    </w:p>
    <w:p w:rsidR="003B797B" w:rsidRPr="00FD1D44" w:rsidRDefault="003B797B" w:rsidP="003B797B">
      <w:pPr>
        <w:shd w:val="clear" w:color="auto" w:fill="FFFFFF"/>
        <w:spacing w:before="120"/>
        <w:ind w:firstLine="686"/>
        <w:jc w:val="both"/>
        <w:rPr>
          <w:rFonts w:ascii="Times New Roman" w:hAnsi="Times New Roman" w:cs="Times New Roman"/>
          <w:sz w:val="28"/>
          <w:szCs w:val="28"/>
        </w:rPr>
      </w:pPr>
      <w:r w:rsidRPr="00FD1D44">
        <w:rPr>
          <w:rFonts w:ascii="Times New Roman" w:hAnsi="Times New Roman" w:cs="Times New Roman"/>
          <w:spacing w:val="-5"/>
          <w:sz w:val="28"/>
          <w:szCs w:val="28"/>
        </w:rPr>
        <w:t>Оценка коммерческой части осуществляется на основе соответствующих коэффициентов (</w:t>
      </w:r>
      <w:proofErr w:type="spellStart"/>
      <w:r w:rsidRPr="00FD1D44">
        <w:rPr>
          <w:rFonts w:ascii="Times New Roman" w:hAnsi="Times New Roman" w:cs="Times New Roman"/>
          <w:b/>
          <w:sz w:val="28"/>
          <w:szCs w:val="28"/>
        </w:rPr>
        <w:t>Кк</w:t>
      </w:r>
      <w:proofErr w:type="spellEnd"/>
      <w:r w:rsidRPr="00FD1D44">
        <w:rPr>
          <w:rFonts w:ascii="Times New Roman" w:hAnsi="Times New Roman" w:cs="Times New Roman"/>
          <w:sz w:val="28"/>
          <w:szCs w:val="28"/>
        </w:rPr>
        <w:t>). Оцениваемые факторы и правила установления соответствующих результатам оценки коэффициентов приведены в коммерческом заключении.</w:t>
      </w:r>
    </w:p>
    <w:p w:rsidR="003B797B" w:rsidRPr="00FD1D44" w:rsidRDefault="003B797B" w:rsidP="003B797B">
      <w:pPr>
        <w:shd w:val="clear" w:color="auto" w:fill="FFFFFF"/>
        <w:spacing w:before="120"/>
        <w:ind w:firstLine="706"/>
        <w:jc w:val="both"/>
        <w:rPr>
          <w:rFonts w:ascii="Times New Roman" w:hAnsi="Times New Roman" w:cs="Times New Roman"/>
          <w:sz w:val="28"/>
          <w:szCs w:val="28"/>
        </w:rPr>
      </w:pPr>
      <w:r w:rsidRPr="00FD1D44">
        <w:rPr>
          <w:rFonts w:ascii="Times New Roman" w:hAnsi="Times New Roman" w:cs="Times New Roman"/>
          <w:spacing w:val="-1"/>
          <w:sz w:val="28"/>
          <w:szCs w:val="28"/>
        </w:rPr>
        <w:t xml:space="preserve">При подведении итогов оценки коммерческой части эксперт </w:t>
      </w:r>
      <w:r w:rsidRPr="00FD1D44">
        <w:rPr>
          <w:rFonts w:ascii="Times New Roman" w:hAnsi="Times New Roman" w:cs="Times New Roman"/>
          <w:sz w:val="28"/>
          <w:szCs w:val="28"/>
        </w:rPr>
        <w:t xml:space="preserve">заполняет по каждому предложению коммерческое заключение с выставлением коэффициентов по оцениваемым факторам </w:t>
      </w:r>
      <w:r w:rsidRPr="00FD1D44">
        <w:rPr>
          <w:rFonts w:ascii="Times New Roman" w:hAnsi="Times New Roman" w:cs="Times New Roman"/>
          <w:spacing w:val="-3"/>
          <w:sz w:val="28"/>
          <w:szCs w:val="28"/>
        </w:rPr>
        <w:t xml:space="preserve">и выведением коммерческого суммированного общего коэффициента </w:t>
      </w:r>
      <w:r w:rsidRPr="00FD1D44">
        <w:rPr>
          <w:rFonts w:ascii="Times New Roman" w:hAnsi="Times New Roman" w:cs="Times New Roman"/>
          <w:spacing w:val="-5"/>
          <w:sz w:val="28"/>
          <w:szCs w:val="28"/>
        </w:rPr>
        <w:t>для каждого предложения</w:t>
      </w:r>
      <w:r w:rsidRPr="00EF7C35">
        <w:rPr>
          <w:rFonts w:ascii="Times New Roman" w:hAnsi="Times New Roman" w:cs="Times New Roman"/>
          <w:spacing w:val="-5"/>
          <w:sz w:val="28"/>
          <w:szCs w:val="28"/>
        </w:rPr>
        <w:t> </w:t>
      </w:r>
      <w:r w:rsidRPr="00FD1D44">
        <w:rPr>
          <w:rFonts w:ascii="Times New Roman" w:hAnsi="Times New Roman" w:cs="Times New Roman"/>
          <w:spacing w:val="-5"/>
          <w:sz w:val="28"/>
          <w:szCs w:val="28"/>
        </w:rPr>
        <w:t>(</w:t>
      </w:r>
      <w:proofErr w:type="spellStart"/>
      <w:r w:rsidRPr="00FD1D44">
        <w:rPr>
          <w:rFonts w:ascii="Times New Roman" w:hAnsi="Times New Roman" w:cs="Times New Roman"/>
          <w:b/>
          <w:spacing w:val="-5"/>
          <w:sz w:val="28"/>
          <w:szCs w:val="28"/>
        </w:rPr>
        <w:t>Кк</w:t>
      </w:r>
      <w:proofErr w:type="spellEnd"/>
      <w:r w:rsidRPr="00EF7C35">
        <w:rPr>
          <w:rFonts w:ascii="Times New Roman" w:hAnsi="Times New Roman" w:cs="Times New Roman"/>
          <w:b/>
          <w:spacing w:val="-5"/>
          <w:sz w:val="28"/>
          <w:szCs w:val="28"/>
        </w:rPr>
        <w:t> </w:t>
      </w:r>
      <w:proofErr w:type="spellStart"/>
      <w:r w:rsidRPr="00FD1D44">
        <w:rPr>
          <w:rFonts w:ascii="Times New Roman" w:hAnsi="Times New Roman" w:cs="Times New Roman"/>
          <w:b/>
          <w:spacing w:val="-5"/>
          <w:sz w:val="28"/>
          <w:szCs w:val="28"/>
        </w:rPr>
        <w:t>сумм</w:t>
      </w:r>
      <w:proofErr w:type="gramStart"/>
      <w:r w:rsidRPr="00FD1D44">
        <w:rPr>
          <w:rFonts w:ascii="Times New Roman" w:hAnsi="Times New Roman" w:cs="Times New Roman"/>
          <w:b/>
          <w:spacing w:val="-5"/>
          <w:sz w:val="28"/>
          <w:szCs w:val="28"/>
        </w:rPr>
        <w:t>.о</w:t>
      </w:r>
      <w:proofErr w:type="gramEnd"/>
      <w:r w:rsidRPr="00FD1D44">
        <w:rPr>
          <w:rFonts w:ascii="Times New Roman" w:hAnsi="Times New Roman" w:cs="Times New Roman"/>
          <w:b/>
          <w:spacing w:val="-5"/>
          <w:sz w:val="28"/>
          <w:szCs w:val="28"/>
        </w:rPr>
        <w:t>бщ</w:t>
      </w:r>
      <w:proofErr w:type="spellEnd"/>
      <w:r w:rsidRPr="00FD1D44">
        <w:rPr>
          <w:rFonts w:ascii="Times New Roman" w:hAnsi="Times New Roman" w:cs="Times New Roman"/>
          <w:spacing w:val="-5"/>
          <w:sz w:val="28"/>
          <w:szCs w:val="28"/>
        </w:rPr>
        <w:t xml:space="preserve">.). </w:t>
      </w:r>
    </w:p>
    <w:p w:rsidR="003B797B" w:rsidRPr="00EF7C35" w:rsidRDefault="003B797B" w:rsidP="003B797B">
      <w:pPr>
        <w:shd w:val="clear" w:color="auto" w:fill="FFFFFF"/>
        <w:spacing w:before="120"/>
        <w:ind w:left="5" w:right="19" w:firstLine="701"/>
        <w:jc w:val="both"/>
        <w:rPr>
          <w:rFonts w:ascii="Times New Roman" w:hAnsi="Times New Roman" w:cs="Times New Roman"/>
          <w:sz w:val="28"/>
          <w:szCs w:val="28"/>
        </w:rPr>
      </w:pPr>
      <w:r w:rsidRPr="00FD1D44">
        <w:rPr>
          <w:rFonts w:ascii="Times New Roman" w:hAnsi="Times New Roman" w:cs="Times New Roman"/>
          <w:spacing w:val="-1"/>
          <w:sz w:val="28"/>
          <w:szCs w:val="28"/>
        </w:rPr>
        <w:t>На основании Коммерческих суммированных общих коэффициентов</w:t>
      </w:r>
      <w:r w:rsidRPr="00FD1D44">
        <w:rPr>
          <w:rFonts w:ascii="Times New Roman" w:hAnsi="Times New Roman" w:cs="Times New Roman"/>
          <w:sz w:val="28"/>
          <w:szCs w:val="28"/>
        </w:rPr>
        <w:t xml:space="preserve"> выводится среднеарифметическое значение коммерческого суммированного общего коэффициента по каждому предложению </w:t>
      </w:r>
      <w:r w:rsidRPr="00EF7C35">
        <w:rPr>
          <w:rFonts w:ascii="Times New Roman" w:hAnsi="Times New Roman" w:cs="Times New Roman"/>
          <w:sz w:val="28"/>
          <w:szCs w:val="28"/>
        </w:rPr>
        <w:t>(</w:t>
      </w:r>
      <w:proofErr w:type="spellStart"/>
      <w:r w:rsidRPr="00EF7C35">
        <w:rPr>
          <w:rFonts w:ascii="Times New Roman" w:hAnsi="Times New Roman" w:cs="Times New Roman"/>
          <w:b/>
          <w:sz w:val="28"/>
          <w:szCs w:val="28"/>
        </w:rPr>
        <w:t>Кк</w:t>
      </w:r>
      <w:proofErr w:type="spellEnd"/>
      <w:r w:rsidRPr="00EF7C35">
        <w:rPr>
          <w:rFonts w:ascii="Times New Roman" w:hAnsi="Times New Roman" w:cs="Times New Roman"/>
          <w:b/>
          <w:sz w:val="28"/>
          <w:szCs w:val="28"/>
        </w:rPr>
        <w:t xml:space="preserve"> </w:t>
      </w:r>
      <w:proofErr w:type="spellStart"/>
      <w:r w:rsidRPr="00EF7C35">
        <w:rPr>
          <w:rFonts w:ascii="Times New Roman" w:hAnsi="Times New Roman" w:cs="Times New Roman"/>
          <w:b/>
          <w:sz w:val="28"/>
          <w:szCs w:val="28"/>
        </w:rPr>
        <w:t>сумм</w:t>
      </w:r>
      <w:proofErr w:type="gramStart"/>
      <w:r w:rsidRPr="00EF7C35">
        <w:rPr>
          <w:rFonts w:ascii="Times New Roman" w:hAnsi="Times New Roman" w:cs="Times New Roman"/>
          <w:b/>
          <w:sz w:val="28"/>
          <w:szCs w:val="28"/>
        </w:rPr>
        <w:t>.о</w:t>
      </w:r>
      <w:proofErr w:type="gramEnd"/>
      <w:r w:rsidRPr="00EF7C35">
        <w:rPr>
          <w:rFonts w:ascii="Times New Roman" w:hAnsi="Times New Roman" w:cs="Times New Roman"/>
          <w:b/>
          <w:sz w:val="28"/>
          <w:szCs w:val="28"/>
        </w:rPr>
        <w:t>бщ.ср.i</w:t>
      </w:r>
      <w:proofErr w:type="spellEnd"/>
      <w:r w:rsidRPr="00EF7C35">
        <w:rPr>
          <w:rFonts w:ascii="Times New Roman" w:hAnsi="Times New Roman" w:cs="Times New Roman"/>
          <w:sz w:val="28"/>
          <w:szCs w:val="28"/>
        </w:rPr>
        <w:t>).</w:t>
      </w:r>
    </w:p>
    <w:p w:rsidR="003B797B" w:rsidRPr="00FD1D44" w:rsidRDefault="003B797B" w:rsidP="003B797B">
      <w:pPr>
        <w:shd w:val="clear" w:color="auto" w:fill="FFFFFF"/>
        <w:spacing w:before="120"/>
        <w:ind w:left="10" w:right="24" w:firstLine="706"/>
        <w:jc w:val="both"/>
        <w:rPr>
          <w:rFonts w:ascii="Times New Roman" w:hAnsi="Times New Roman" w:cs="Times New Roman"/>
          <w:spacing w:val="-5"/>
          <w:sz w:val="28"/>
          <w:szCs w:val="28"/>
        </w:rPr>
      </w:pPr>
      <w:r w:rsidRPr="00FD1D44">
        <w:rPr>
          <w:rFonts w:ascii="Times New Roman" w:hAnsi="Times New Roman" w:cs="Times New Roman"/>
          <w:spacing w:val="-6"/>
          <w:sz w:val="28"/>
          <w:szCs w:val="28"/>
        </w:rPr>
        <w:t xml:space="preserve">Наряду с этой оценкой </w:t>
      </w:r>
      <w:r w:rsidRPr="00FD1D44">
        <w:rPr>
          <w:rFonts w:ascii="Times New Roman" w:hAnsi="Times New Roman" w:cs="Times New Roman"/>
          <w:spacing w:val="-4"/>
          <w:sz w:val="28"/>
          <w:szCs w:val="28"/>
        </w:rPr>
        <w:t>выводятся ценовые коэффициенты (</w:t>
      </w:r>
      <w:proofErr w:type="spellStart"/>
      <w:r w:rsidRPr="00FD1D44">
        <w:rPr>
          <w:rFonts w:ascii="Times New Roman" w:hAnsi="Times New Roman" w:cs="Times New Roman"/>
          <w:b/>
          <w:spacing w:val="-4"/>
          <w:sz w:val="28"/>
          <w:szCs w:val="28"/>
        </w:rPr>
        <w:t>К</w:t>
      </w:r>
      <w:r w:rsidRPr="00FD1D44">
        <w:rPr>
          <w:rFonts w:ascii="Times New Roman" w:hAnsi="Times New Roman" w:cs="Times New Roman"/>
          <w:b/>
          <w:spacing w:val="-4"/>
          <w:sz w:val="28"/>
          <w:szCs w:val="28"/>
          <w:vertAlign w:val="subscript"/>
        </w:rPr>
        <w:t>ц</w:t>
      </w:r>
      <w:proofErr w:type="gramStart"/>
      <w:r w:rsidRPr="00EF7C35">
        <w:rPr>
          <w:rFonts w:ascii="Times New Roman" w:hAnsi="Times New Roman" w:cs="Times New Roman"/>
          <w:b/>
          <w:spacing w:val="-4"/>
          <w:sz w:val="28"/>
          <w:szCs w:val="28"/>
          <w:vertAlign w:val="subscript"/>
        </w:rPr>
        <w:t>i</w:t>
      </w:r>
      <w:proofErr w:type="spellEnd"/>
      <w:proofErr w:type="gramEnd"/>
      <w:r w:rsidRPr="00FD1D44">
        <w:rPr>
          <w:rFonts w:ascii="Times New Roman" w:hAnsi="Times New Roman" w:cs="Times New Roman"/>
          <w:spacing w:val="-4"/>
          <w:sz w:val="28"/>
          <w:szCs w:val="28"/>
        </w:rPr>
        <w:t xml:space="preserve">) для каждого участника, </w:t>
      </w:r>
      <w:r w:rsidRPr="00FD1D44">
        <w:rPr>
          <w:rFonts w:ascii="Times New Roman" w:hAnsi="Times New Roman" w:cs="Times New Roman"/>
          <w:spacing w:val="-5"/>
          <w:sz w:val="28"/>
          <w:szCs w:val="28"/>
        </w:rPr>
        <w:t>определяемые по формуле:</w:t>
      </w:r>
    </w:p>
    <w:p w:rsidR="003B797B" w:rsidRPr="00FD1D44" w:rsidRDefault="003B797B" w:rsidP="003B797B">
      <w:pPr>
        <w:shd w:val="clear" w:color="auto" w:fill="FFFFFF"/>
        <w:spacing w:after="0" w:line="240" w:lineRule="auto"/>
        <w:ind w:left="4140" w:firstLine="708"/>
        <w:jc w:val="both"/>
        <w:rPr>
          <w:rFonts w:ascii="Times New Roman" w:hAnsi="Times New Roman" w:cs="Times New Roman"/>
          <w:b/>
          <w:bCs/>
          <w:sz w:val="28"/>
          <w:szCs w:val="28"/>
        </w:rPr>
      </w:pPr>
      <w:proofErr w:type="spellStart"/>
      <w:r w:rsidRPr="00FD1D44">
        <w:rPr>
          <w:rFonts w:ascii="Times New Roman" w:hAnsi="Times New Roman" w:cs="Times New Roman"/>
          <w:b/>
          <w:bCs/>
          <w:sz w:val="28"/>
          <w:szCs w:val="28"/>
        </w:rPr>
        <w:t>Цмах</w:t>
      </w:r>
      <w:proofErr w:type="spellEnd"/>
    </w:p>
    <w:p w:rsidR="003B797B" w:rsidRPr="00FD1D44" w:rsidRDefault="003B797B" w:rsidP="003B797B">
      <w:pPr>
        <w:shd w:val="clear" w:color="auto" w:fill="FFFFFF"/>
        <w:spacing w:after="0" w:line="240" w:lineRule="auto"/>
        <w:jc w:val="center"/>
        <w:rPr>
          <w:rFonts w:ascii="Times New Roman" w:hAnsi="Times New Roman" w:cs="Times New Roman"/>
          <w:b/>
          <w:bCs/>
          <w:sz w:val="28"/>
          <w:szCs w:val="28"/>
        </w:rPr>
      </w:pPr>
      <w:proofErr w:type="spellStart"/>
      <w:r w:rsidRPr="00FD1D44">
        <w:rPr>
          <w:rFonts w:ascii="Times New Roman" w:hAnsi="Times New Roman" w:cs="Times New Roman"/>
          <w:b/>
          <w:bCs/>
          <w:sz w:val="28"/>
          <w:szCs w:val="28"/>
        </w:rPr>
        <w:t>Кц</w:t>
      </w:r>
      <w:proofErr w:type="gramStart"/>
      <w:r w:rsidRPr="00EF7C35">
        <w:rPr>
          <w:rFonts w:ascii="Times New Roman" w:hAnsi="Times New Roman" w:cs="Times New Roman"/>
          <w:b/>
          <w:bCs/>
          <w:sz w:val="28"/>
          <w:szCs w:val="28"/>
        </w:rPr>
        <w:t>i</w:t>
      </w:r>
      <w:proofErr w:type="spellEnd"/>
      <w:proofErr w:type="gramEnd"/>
      <w:r w:rsidRPr="00FD1D44">
        <w:rPr>
          <w:rFonts w:ascii="Times New Roman" w:hAnsi="Times New Roman" w:cs="Times New Roman"/>
          <w:b/>
          <w:bCs/>
          <w:sz w:val="28"/>
          <w:szCs w:val="28"/>
        </w:rPr>
        <w:t xml:space="preserve"> = ----------</w:t>
      </w:r>
    </w:p>
    <w:p w:rsidR="003B797B" w:rsidRPr="00FD1D44" w:rsidRDefault="003B797B" w:rsidP="003B797B">
      <w:pPr>
        <w:shd w:val="clear" w:color="auto" w:fill="FFFFFF"/>
        <w:spacing w:after="0" w:line="240" w:lineRule="auto"/>
        <w:ind w:firstLine="708"/>
        <w:jc w:val="center"/>
        <w:rPr>
          <w:rFonts w:ascii="Times New Roman" w:hAnsi="Times New Roman" w:cs="Times New Roman"/>
          <w:b/>
          <w:bCs/>
          <w:sz w:val="28"/>
          <w:szCs w:val="28"/>
        </w:rPr>
      </w:pPr>
      <w:proofErr w:type="spellStart"/>
      <w:r w:rsidRPr="00FD1D44">
        <w:rPr>
          <w:rFonts w:ascii="Times New Roman" w:hAnsi="Times New Roman" w:cs="Times New Roman"/>
          <w:b/>
          <w:bCs/>
          <w:sz w:val="28"/>
          <w:szCs w:val="28"/>
        </w:rPr>
        <w:t>Ц</w:t>
      </w:r>
      <w:proofErr w:type="gramStart"/>
      <w:r w:rsidRPr="00EF7C35">
        <w:rPr>
          <w:rFonts w:ascii="Times New Roman" w:hAnsi="Times New Roman" w:cs="Times New Roman"/>
          <w:b/>
          <w:bCs/>
          <w:sz w:val="28"/>
          <w:szCs w:val="28"/>
        </w:rPr>
        <w:t>i</w:t>
      </w:r>
      <w:proofErr w:type="spellEnd"/>
      <w:proofErr w:type="gramEnd"/>
    </w:p>
    <w:p w:rsidR="003B797B" w:rsidRPr="00FD1D44" w:rsidRDefault="003B797B" w:rsidP="003B797B">
      <w:pPr>
        <w:shd w:val="clear" w:color="auto" w:fill="FFFFFF"/>
        <w:tabs>
          <w:tab w:val="left" w:pos="1260"/>
        </w:tabs>
        <w:spacing w:line="322" w:lineRule="exact"/>
        <w:jc w:val="both"/>
        <w:rPr>
          <w:rFonts w:ascii="Times New Roman" w:hAnsi="Times New Roman" w:cs="Times New Roman"/>
          <w:spacing w:val="-5"/>
          <w:sz w:val="28"/>
          <w:szCs w:val="28"/>
        </w:rPr>
      </w:pPr>
      <w:r w:rsidRPr="00FD1D44">
        <w:rPr>
          <w:rFonts w:ascii="Times New Roman" w:hAnsi="Times New Roman" w:cs="Times New Roman"/>
          <w:spacing w:val="-5"/>
          <w:sz w:val="28"/>
          <w:szCs w:val="28"/>
        </w:rPr>
        <w:tab/>
        <w:t>где:</w:t>
      </w:r>
      <w:r w:rsidRPr="00FD1D44">
        <w:rPr>
          <w:rFonts w:ascii="Times New Roman" w:hAnsi="Times New Roman" w:cs="Times New Roman"/>
          <w:spacing w:val="-5"/>
          <w:sz w:val="28"/>
          <w:szCs w:val="28"/>
        </w:rPr>
        <w:tab/>
      </w:r>
      <w:proofErr w:type="spellStart"/>
      <w:r w:rsidRPr="00FD1D44">
        <w:rPr>
          <w:rFonts w:ascii="Times New Roman" w:hAnsi="Times New Roman" w:cs="Times New Roman"/>
          <w:b/>
          <w:bCs/>
          <w:sz w:val="28"/>
          <w:szCs w:val="28"/>
        </w:rPr>
        <w:t>Цмах</w:t>
      </w:r>
      <w:proofErr w:type="spellEnd"/>
      <w:r w:rsidRPr="00FD1D44">
        <w:rPr>
          <w:rFonts w:ascii="Times New Roman" w:hAnsi="Times New Roman" w:cs="Times New Roman"/>
          <w:spacing w:val="-5"/>
          <w:sz w:val="28"/>
          <w:szCs w:val="28"/>
        </w:rPr>
        <w:t xml:space="preserve"> - цена самого дорогого предложения;</w:t>
      </w:r>
    </w:p>
    <w:p w:rsidR="003B797B" w:rsidRPr="00FD1D44" w:rsidRDefault="003B797B" w:rsidP="003B797B">
      <w:pPr>
        <w:shd w:val="clear" w:color="auto" w:fill="FFFFFF"/>
        <w:tabs>
          <w:tab w:val="left" w:pos="1260"/>
        </w:tabs>
        <w:spacing w:line="322" w:lineRule="exact"/>
        <w:ind w:left="2127"/>
        <w:jc w:val="both"/>
        <w:rPr>
          <w:rFonts w:ascii="Times New Roman" w:hAnsi="Times New Roman" w:cs="Times New Roman"/>
          <w:sz w:val="28"/>
          <w:szCs w:val="28"/>
        </w:rPr>
      </w:pPr>
      <w:proofErr w:type="spellStart"/>
      <w:r w:rsidRPr="00FD1D44">
        <w:rPr>
          <w:rFonts w:ascii="Times New Roman" w:hAnsi="Times New Roman" w:cs="Times New Roman"/>
          <w:b/>
          <w:bCs/>
          <w:sz w:val="28"/>
          <w:szCs w:val="28"/>
        </w:rPr>
        <w:lastRenderedPageBreak/>
        <w:t>Ц</w:t>
      </w:r>
      <w:proofErr w:type="gramStart"/>
      <w:r w:rsidRPr="00EF7C35">
        <w:rPr>
          <w:rFonts w:ascii="Times New Roman" w:hAnsi="Times New Roman" w:cs="Times New Roman"/>
          <w:b/>
          <w:bCs/>
          <w:sz w:val="28"/>
          <w:szCs w:val="28"/>
        </w:rPr>
        <w:t>i</w:t>
      </w:r>
      <w:proofErr w:type="spellEnd"/>
      <w:proofErr w:type="gramEnd"/>
      <w:r w:rsidRPr="00FD1D44">
        <w:rPr>
          <w:rFonts w:ascii="Times New Roman" w:hAnsi="Times New Roman" w:cs="Times New Roman"/>
          <w:spacing w:val="-8"/>
          <w:sz w:val="28"/>
          <w:szCs w:val="28"/>
        </w:rPr>
        <w:t xml:space="preserve"> - цена </w:t>
      </w:r>
      <w:proofErr w:type="spellStart"/>
      <w:r w:rsidRPr="00EF7C35">
        <w:rPr>
          <w:rFonts w:ascii="Times New Roman" w:hAnsi="Times New Roman" w:cs="Times New Roman"/>
          <w:spacing w:val="-8"/>
          <w:sz w:val="28"/>
          <w:szCs w:val="28"/>
        </w:rPr>
        <w:t>i</w:t>
      </w:r>
      <w:proofErr w:type="spellEnd"/>
      <w:r w:rsidRPr="00FD1D44">
        <w:rPr>
          <w:rFonts w:ascii="Times New Roman" w:hAnsi="Times New Roman" w:cs="Times New Roman"/>
          <w:spacing w:val="-8"/>
          <w:sz w:val="28"/>
          <w:szCs w:val="28"/>
        </w:rPr>
        <w:t xml:space="preserve"> - го (каждого) предложения.</w:t>
      </w:r>
    </w:p>
    <w:p w:rsidR="003B797B" w:rsidRPr="00FD1D44" w:rsidRDefault="003B797B" w:rsidP="003B797B">
      <w:pPr>
        <w:shd w:val="clear" w:color="auto" w:fill="FFFFFF"/>
        <w:spacing w:before="120" w:line="326" w:lineRule="exact"/>
        <w:ind w:left="17" w:right="23" w:firstLine="720"/>
        <w:jc w:val="both"/>
        <w:rPr>
          <w:rFonts w:ascii="Times New Roman" w:hAnsi="Times New Roman" w:cs="Times New Roman"/>
          <w:sz w:val="28"/>
          <w:szCs w:val="28"/>
        </w:rPr>
      </w:pPr>
      <w:r w:rsidRPr="00FD1D44">
        <w:rPr>
          <w:rFonts w:ascii="Times New Roman" w:hAnsi="Times New Roman" w:cs="Times New Roman"/>
          <w:spacing w:val="-5"/>
          <w:sz w:val="28"/>
          <w:szCs w:val="28"/>
        </w:rPr>
        <w:t xml:space="preserve">И вычисляется  </w:t>
      </w:r>
      <w:proofErr w:type="spellStart"/>
      <w:r w:rsidRPr="00FD1D44">
        <w:rPr>
          <w:rFonts w:ascii="Times New Roman" w:hAnsi="Times New Roman" w:cs="Times New Roman"/>
          <w:spacing w:val="-5"/>
          <w:sz w:val="28"/>
          <w:szCs w:val="28"/>
        </w:rPr>
        <w:t>общерейтинговый</w:t>
      </w:r>
      <w:proofErr w:type="spellEnd"/>
      <w:r w:rsidRPr="00FD1D44">
        <w:rPr>
          <w:rFonts w:ascii="Times New Roman" w:hAnsi="Times New Roman" w:cs="Times New Roman"/>
          <w:spacing w:val="-5"/>
          <w:sz w:val="28"/>
          <w:szCs w:val="28"/>
        </w:rPr>
        <w:t xml:space="preserve"> </w:t>
      </w:r>
      <w:r w:rsidRPr="00FD1D44">
        <w:rPr>
          <w:rFonts w:ascii="Times New Roman" w:hAnsi="Times New Roman" w:cs="Times New Roman"/>
          <w:spacing w:val="-6"/>
          <w:sz w:val="28"/>
          <w:szCs w:val="28"/>
        </w:rPr>
        <w:t xml:space="preserve">коммерческий </w:t>
      </w:r>
      <w:proofErr w:type="gramStart"/>
      <w:r w:rsidRPr="00FD1D44">
        <w:rPr>
          <w:rFonts w:ascii="Times New Roman" w:hAnsi="Times New Roman" w:cs="Times New Roman"/>
          <w:spacing w:val="-6"/>
          <w:sz w:val="28"/>
          <w:szCs w:val="28"/>
        </w:rPr>
        <w:t>показатель</w:t>
      </w:r>
      <w:proofErr w:type="gramEnd"/>
      <w:r w:rsidRPr="00FD1D44">
        <w:rPr>
          <w:rFonts w:ascii="Times New Roman" w:hAnsi="Times New Roman" w:cs="Times New Roman"/>
          <w:spacing w:val="-6"/>
          <w:sz w:val="28"/>
          <w:szCs w:val="28"/>
        </w:rPr>
        <w:t xml:space="preserve"> определяемый по формуле:</w:t>
      </w:r>
    </w:p>
    <w:p w:rsidR="003B797B" w:rsidRPr="00FD1D44" w:rsidRDefault="003B797B" w:rsidP="003B797B">
      <w:pPr>
        <w:shd w:val="clear" w:color="auto" w:fill="FFFFFF"/>
        <w:spacing w:before="422"/>
        <w:ind w:left="2846" w:firstLine="694"/>
        <w:jc w:val="both"/>
        <w:rPr>
          <w:rFonts w:ascii="Times New Roman" w:hAnsi="Times New Roman" w:cs="Times New Roman"/>
          <w:b/>
          <w:bCs/>
          <w:sz w:val="28"/>
          <w:szCs w:val="28"/>
          <w:vertAlign w:val="subscript"/>
        </w:rPr>
      </w:pPr>
      <w:proofErr w:type="spellStart"/>
      <w:r w:rsidRPr="00FD1D44">
        <w:rPr>
          <w:rFonts w:ascii="Times New Roman" w:hAnsi="Times New Roman" w:cs="Times New Roman"/>
          <w:b/>
          <w:bCs/>
          <w:sz w:val="28"/>
          <w:szCs w:val="28"/>
        </w:rPr>
        <w:t>Р</w:t>
      </w:r>
      <w:r w:rsidRPr="00EF7C35">
        <w:rPr>
          <w:rFonts w:ascii="Times New Roman" w:hAnsi="Times New Roman" w:cs="Times New Roman"/>
          <w:b/>
          <w:bCs/>
          <w:sz w:val="28"/>
          <w:szCs w:val="28"/>
          <w:vertAlign w:val="subscript"/>
        </w:rPr>
        <w:t>i</w:t>
      </w:r>
      <w:proofErr w:type="spellEnd"/>
      <w:r w:rsidRPr="00FD1D44">
        <w:rPr>
          <w:rFonts w:ascii="Times New Roman" w:hAnsi="Times New Roman" w:cs="Times New Roman"/>
          <w:b/>
          <w:bCs/>
          <w:sz w:val="28"/>
          <w:szCs w:val="28"/>
          <w:vertAlign w:val="subscript"/>
        </w:rPr>
        <w:t xml:space="preserve"> </w:t>
      </w:r>
      <w:r w:rsidRPr="00FD1D44">
        <w:rPr>
          <w:rFonts w:ascii="Times New Roman" w:hAnsi="Times New Roman" w:cs="Times New Roman"/>
          <w:b/>
          <w:bCs/>
          <w:sz w:val="28"/>
          <w:szCs w:val="28"/>
        </w:rPr>
        <w:t>=</w:t>
      </w:r>
      <w:proofErr w:type="spellStart"/>
      <w:r w:rsidRPr="00FD1D44">
        <w:rPr>
          <w:rFonts w:ascii="Times New Roman" w:hAnsi="Times New Roman" w:cs="Times New Roman"/>
          <w:b/>
          <w:bCs/>
          <w:sz w:val="28"/>
          <w:szCs w:val="28"/>
        </w:rPr>
        <w:t>К</w:t>
      </w:r>
      <w:r w:rsidRPr="00FD1D44">
        <w:rPr>
          <w:rFonts w:ascii="Times New Roman" w:hAnsi="Times New Roman" w:cs="Times New Roman"/>
          <w:b/>
          <w:bCs/>
          <w:sz w:val="28"/>
          <w:szCs w:val="28"/>
          <w:vertAlign w:val="subscript"/>
        </w:rPr>
        <w:t>к</w:t>
      </w:r>
      <w:proofErr w:type="spellEnd"/>
      <w:r w:rsidRPr="00FD1D44">
        <w:rPr>
          <w:rFonts w:ascii="Times New Roman" w:hAnsi="Times New Roman" w:cs="Times New Roman"/>
          <w:b/>
          <w:bCs/>
          <w:sz w:val="28"/>
          <w:szCs w:val="28"/>
          <w:vertAlign w:val="subscript"/>
        </w:rPr>
        <w:t xml:space="preserve"> </w:t>
      </w:r>
      <w:proofErr w:type="spellStart"/>
      <w:r w:rsidRPr="00FD1D44">
        <w:rPr>
          <w:rFonts w:ascii="Times New Roman" w:hAnsi="Times New Roman" w:cs="Times New Roman"/>
          <w:b/>
          <w:bCs/>
          <w:sz w:val="28"/>
          <w:szCs w:val="28"/>
          <w:vertAlign w:val="subscript"/>
        </w:rPr>
        <w:t>сумм</w:t>
      </w:r>
      <w:proofErr w:type="gramStart"/>
      <w:r w:rsidRPr="00FD1D44">
        <w:rPr>
          <w:rFonts w:ascii="Times New Roman" w:hAnsi="Times New Roman" w:cs="Times New Roman"/>
          <w:b/>
          <w:bCs/>
          <w:sz w:val="28"/>
          <w:szCs w:val="28"/>
          <w:vertAlign w:val="subscript"/>
        </w:rPr>
        <w:t>.о</w:t>
      </w:r>
      <w:proofErr w:type="gramEnd"/>
      <w:r w:rsidRPr="00FD1D44">
        <w:rPr>
          <w:rFonts w:ascii="Times New Roman" w:hAnsi="Times New Roman" w:cs="Times New Roman"/>
          <w:b/>
          <w:bCs/>
          <w:sz w:val="28"/>
          <w:szCs w:val="28"/>
          <w:vertAlign w:val="subscript"/>
        </w:rPr>
        <w:t>бщ.ср</w:t>
      </w:r>
      <w:proofErr w:type="spellEnd"/>
      <w:r w:rsidRPr="00FD1D44">
        <w:rPr>
          <w:rFonts w:ascii="Times New Roman" w:hAnsi="Times New Roman" w:cs="Times New Roman"/>
          <w:b/>
          <w:bCs/>
          <w:sz w:val="28"/>
          <w:szCs w:val="28"/>
          <w:vertAlign w:val="subscript"/>
        </w:rPr>
        <w:t xml:space="preserve">. </w:t>
      </w:r>
      <w:proofErr w:type="spellStart"/>
      <w:r w:rsidRPr="00EF7C35">
        <w:rPr>
          <w:rFonts w:ascii="Times New Roman" w:hAnsi="Times New Roman" w:cs="Times New Roman"/>
          <w:b/>
          <w:bCs/>
          <w:sz w:val="28"/>
          <w:szCs w:val="28"/>
          <w:vertAlign w:val="subscript"/>
        </w:rPr>
        <w:t>i</w:t>
      </w:r>
      <w:proofErr w:type="spellEnd"/>
      <w:r w:rsidRPr="00FD1D44">
        <w:rPr>
          <w:rFonts w:ascii="Times New Roman" w:hAnsi="Times New Roman" w:cs="Times New Roman"/>
          <w:b/>
          <w:bCs/>
          <w:sz w:val="28"/>
          <w:szCs w:val="28"/>
        </w:rPr>
        <w:t xml:space="preserve"> </w:t>
      </w:r>
      <w:proofErr w:type="spellStart"/>
      <w:r w:rsidRPr="00FD1D44">
        <w:rPr>
          <w:rFonts w:ascii="Times New Roman" w:hAnsi="Times New Roman" w:cs="Times New Roman"/>
          <w:b/>
          <w:bCs/>
          <w:sz w:val="28"/>
          <w:szCs w:val="28"/>
        </w:rPr>
        <w:t>х</w:t>
      </w:r>
      <w:proofErr w:type="spellEnd"/>
      <w:r w:rsidRPr="00FD1D44">
        <w:rPr>
          <w:rFonts w:ascii="Times New Roman" w:hAnsi="Times New Roman" w:cs="Times New Roman"/>
          <w:b/>
          <w:bCs/>
          <w:sz w:val="28"/>
          <w:szCs w:val="28"/>
        </w:rPr>
        <w:t xml:space="preserve"> </w:t>
      </w:r>
      <w:proofErr w:type="spellStart"/>
      <w:r w:rsidRPr="00FD1D44">
        <w:rPr>
          <w:rFonts w:ascii="Times New Roman" w:hAnsi="Times New Roman" w:cs="Times New Roman"/>
          <w:b/>
          <w:bCs/>
          <w:sz w:val="28"/>
          <w:szCs w:val="28"/>
        </w:rPr>
        <w:t>К</w:t>
      </w:r>
      <w:r w:rsidRPr="00FD1D44">
        <w:rPr>
          <w:rFonts w:ascii="Times New Roman" w:hAnsi="Times New Roman" w:cs="Times New Roman"/>
          <w:b/>
          <w:bCs/>
          <w:sz w:val="28"/>
          <w:szCs w:val="28"/>
          <w:vertAlign w:val="subscript"/>
        </w:rPr>
        <w:t>ц</w:t>
      </w:r>
      <w:r w:rsidRPr="00EF7C35">
        <w:rPr>
          <w:rFonts w:ascii="Times New Roman" w:hAnsi="Times New Roman" w:cs="Times New Roman"/>
          <w:b/>
          <w:bCs/>
          <w:sz w:val="28"/>
          <w:szCs w:val="28"/>
          <w:vertAlign w:val="subscript"/>
        </w:rPr>
        <w:t>i</w:t>
      </w:r>
      <w:proofErr w:type="spellEnd"/>
    </w:p>
    <w:p w:rsidR="003B797B" w:rsidRPr="00FD1D44" w:rsidRDefault="003B797B" w:rsidP="003B797B">
      <w:pPr>
        <w:shd w:val="clear" w:color="auto" w:fill="FFFFFF"/>
        <w:spacing w:before="293" w:line="336" w:lineRule="exact"/>
        <w:ind w:left="708" w:right="14" w:firstLine="730"/>
        <w:jc w:val="both"/>
        <w:rPr>
          <w:rFonts w:ascii="Times New Roman" w:hAnsi="Times New Roman" w:cs="Times New Roman"/>
          <w:sz w:val="28"/>
          <w:szCs w:val="28"/>
        </w:rPr>
      </w:pPr>
      <w:r w:rsidRPr="00FD1D44">
        <w:rPr>
          <w:rFonts w:ascii="Times New Roman" w:hAnsi="Times New Roman" w:cs="Times New Roman"/>
          <w:spacing w:val="-9"/>
          <w:sz w:val="28"/>
          <w:szCs w:val="28"/>
        </w:rPr>
        <w:t xml:space="preserve">где: </w:t>
      </w:r>
      <w:proofErr w:type="spellStart"/>
      <w:r w:rsidRPr="00FD1D44">
        <w:rPr>
          <w:rFonts w:ascii="Times New Roman" w:hAnsi="Times New Roman" w:cs="Times New Roman"/>
          <w:b/>
          <w:bCs/>
          <w:sz w:val="28"/>
          <w:szCs w:val="28"/>
        </w:rPr>
        <w:t>К</w:t>
      </w:r>
      <w:r w:rsidRPr="00FD1D44">
        <w:rPr>
          <w:rFonts w:ascii="Times New Roman" w:hAnsi="Times New Roman" w:cs="Times New Roman"/>
          <w:b/>
          <w:bCs/>
          <w:sz w:val="28"/>
          <w:szCs w:val="28"/>
          <w:vertAlign w:val="subscript"/>
        </w:rPr>
        <w:t>к</w:t>
      </w:r>
      <w:proofErr w:type="spellEnd"/>
      <w:r w:rsidRPr="00FD1D44">
        <w:rPr>
          <w:rFonts w:ascii="Times New Roman" w:hAnsi="Times New Roman" w:cs="Times New Roman"/>
          <w:b/>
          <w:bCs/>
          <w:sz w:val="28"/>
          <w:szCs w:val="28"/>
          <w:vertAlign w:val="subscript"/>
        </w:rPr>
        <w:t xml:space="preserve"> </w:t>
      </w:r>
      <w:proofErr w:type="spellStart"/>
      <w:r w:rsidRPr="00FD1D44">
        <w:rPr>
          <w:rFonts w:ascii="Times New Roman" w:hAnsi="Times New Roman" w:cs="Times New Roman"/>
          <w:b/>
          <w:bCs/>
          <w:sz w:val="28"/>
          <w:szCs w:val="28"/>
          <w:vertAlign w:val="subscript"/>
        </w:rPr>
        <w:t>сумм</w:t>
      </w:r>
      <w:proofErr w:type="gramStart"/>
      <w:r w:rsidRPr="00FD1D44">
        <w:rPr>
          <w:rFonts w:ascii="Times New Roman" w:hAnsi="Times New Roman" w:cs="Times New Roman"/>
          <w:b/>
          <w:bCs/>
          <w:sz w:val="28"/>
          <w:szCs w:val="28"/>
          <w:vertAlign w:val="subscript"/>
        </w:rPr>
        <w:t>.о</w:t>
      </w:r>
      <w:proofErr w:type="gramEnd"/>
      <w:r w:rsidRPr="00FD1D44">
        <w:rPr>
          <w:rFonts w:ascii="Times New Roman" w:hAnsi="Times New Roman" w:cs="Times New Roman"/>
          <w:b/>
          <w:bCs/>
          <w:sz w:val="28"/>
          <w:szCs w:val="28"/>
          <w:vertAlign w:val="subscript"/>
        </w:rPr>
        <w:t>бщ.ср</w:t>
      </w:r>
      <w:proofErr w:type="spellEnd"/>
      <w:r w:rsidRPr="00FD1D44">
        <w:rPr>
          <w:rFonts w:ascii="Times New Roman" w:hAnsi="Times New Roman" w:cs="Times New Roman"/>
          <w:b/>
          <w:bCs/>
          <w:sz w:val="28"/>
          <w:szCs w:val="28"/>
          <w:vertAlign w:val="subscript"/>
        </w:rPr>
        <w:t xml:space="preserve">. </w:t>
      </w:r>
      <w:proofErr w:type="spellStart"/>
      <w:r w:rsidRPr="00EF7C35">
        <w:rPr>
          <w:rFonts w:ascii="Times New Roman" w:hAnsi="Times New Roman" w:cs="Times New Roman"/>
          <w:b/>
          <w:bCs/>
          <w:sz w:val="28"/>
          <w:szCs w:val="28"/>
          <w:vertAlign w:val="subscript"/>
        </w:rPr>
        <w:t>i</w:t>
      </w:r>
      <w:proofErr w:type="spellEnd"/>
      <w:r w:rsidRPr="00FD1D44">
        <w:rPr>
          <w:rFonts w:ascii="Times New Roman" w:hAnsi="Times New Roman" w:cs="Times New Roman"/>
          <w:b/>
          <w:bCs/>
          <w:sz w:val="28"/>
          <w:szCs w:val="28"/>
        </w:rPr>
        <w:t xml:space="preserve"> </w:t>
      </w:r>
      <w:r w:rsidRPr="00FD1D44">
        <w:rPr>
          <w:rFonts w:ascii="Times New Roman" w:hAnsi="Times New Roman" w:cs="Times New Roman"/>
          <w:spacing w:val="-9"/>
          <w:sz w:val="28"/>
          <w:szCs w:val="28"/>
        </w:rPr>
        <w:t xml:space="preserve"> - среднеарифметическое значение коммерческого суммированного общего коэффициента</w:t>
      </w:r>
      <w:r w:rsidRPr="00FD1D44">
        <w:rPr>
          <w:rFonts w:ascii="Times New Roman" w:hAnsi="Times New Roman" w:cs="Times New Roman"/>
          <w:spacing w:val="-7"/>
          <w:sz w:val="28"/>
          <w:szCs w:val="28"/>
        </w:rPr>
        <w:t xml:space="preserve"> </w:t>
      </w:r>
      <w:r w:rsidRPr="00EF7C35">
        <w:rPr>
          <w:rFonts w:ascii="Times New Roman" w:hAnsi="Times New Roman" w:cs="Times New Roman"/>
          <w:spacing w:val="-7"/>
          <w:sz w:val="28"/>
          <w:szCs w:val="28"/>
        </w:rPr>
        <w:t>i</w:t>
      </w:r>
      <w:r w:rsidRPr="00FD1D44">
        <w:rPr>
          <w:rFonts w:ascii="Times New Roman" w:hAnsi="Times New Roman" w:cs="Times New Roman"/>
          <w:spacing w:val="-7"/>
          <w:sz w:val="28"/>
          <w:szCs w:val="28"/>
        </w:rPr>
        <w:t>-го предложения;</w:t>
      </w:r>
    </w:p>
    <w:p w:rsidR="003B797B" w:rsidRPr="00FD1D44" w:rsidRDefault="003B797B" w:rsidP="003B797B">
      <w:pPr>
        <w:shd w:val="clear" w:color="auto" w:fill="FFFFFF"/>
        <w:ind w:left="1985"/>
        <w:jc w:val="both"/>
        <w:rPr>
          <w:rFonts w:ascii="Times New Roman" w:hAnsi="Times New Roman" w:cs="Times New Roman"/>
          <w:sz w:val="28"/>
          <w:szCs w:val="28"/>
        </w:rPr>
      </w:pPr>
      <w:proofErr w:type="spellStart"/>
      <w:r w:rsidRPr="00FD1D44">
        <w:rPr>
          <w:rFonts w:ascii="Times New Roman" w:hAnsi="Times New Roman" w:cs="Times New Roman"/>
          <w:b/>
          <w:bCs/>
          <w:sz w:val="28"/>
          <w:szCs w:val="28"/>
        </w:rPr>
        <w:t>К</w:t>
      </w:r>
      <w:r w:rsidRPr="00FD1D44">
        <w:rPr>
          <w:rFonts w:ascii="Times New Roman" w:hAnsi="Times New Roman" w:cs="Times New Roman"/>
          <w:b/>
          <w:bCs/>
          <w:sz w:val="28"/>
          <w:szCs w:val="28"/>
          <w:vertAlign w:val="subscript"/>
        </w:rPr>
        <w:t>ц</w:t>
      </w:r>
      <w:proofErr w:type="gramStart"/>
      <w:r w:rsidRPr="00EF7C35">
        <w:rPr>
          <w:rFonts w:ascii="Times New Roman" w:hAnsi="Times New Roman" w:cs="Times New Roman"/>
          <w:b/>
          <w:bCs/>
          <w:sz w:val="28"/>
          <w:szCs w:val="28"/>
          <w:vertAlign w:val="subscript"/>
        </w:rPr>
        <w:t>i</w:t>
      </w:r>
      <w:proofErr w:type="spellEnd"/>
      <w:proofErr w:type="gramEnd"/>
      <w:r w:rsidRPr="00FD1D44">
        <w:rPr>
          <w:rFonts w:ascii="Times New Roman" w:hAnsi="Times New Roman" w:cs="Times New Roman"/>
          <w:spacing w:val="-7"/>
          <w:sz w:val="28"/>
          <w:szCs w:val="28"/>
        </w:rPr>
        <w:t xml:space="preserve"> - ценовой коэффициент </w:t>
      </w:r>
      <w:r w:rsidRPr="00EF7C35">
        <w:rPr>
          <w:rFonts w:ascii="Times New Roman" w:hAnsi="Times New Roman" w:cs="Times New Roman"/>
          <w:spacing w:val="-7"/>
          <w:sz w:val="28"/>
          <w:szCs w:val="28"/>
        </w:rPr>
        <w:t>i</w:t>
      </w:r>
      <w:r w:rsidRPr="00FD1D44">
        <w:rPr>
          <w:rFonts w:ascii="Times New Roman" w:hAnsi="Times New Roman" w:cs="Times New Roman"/>
          <w:spacing w:val="-7"/>
          <w:sz w:val="28"/>
          <w:szCs w:val="28"/>
        </w:rPr>
        <w:t>-го предложения.</w:t>
      </w:r>
    </w:p>
    <w:p w:rsidR="003B797B" w:rsidRPr="00FD1D44" w:rsidRDefault="003B797B" w:rsidP="003B797B">
      <w:pPr>
        <w:shd w:val="clear" w:color="auto" w:fill="FFFFFF"/>
        <w:spacing w:before="120" w:line="317" w:lineRule="exact"/>
        <w:ind w:left="40" w:firstLine="720"/>
        <w:jc w:val="both"/>
        <w:rPr>
          <w:rFonts w:ascii="Times New Roman" w:hAnsi="Times New Roman" w:cs="Times New Roman"/>
          <w:spacing w:val="-5"/>
          <w:sz w:val="28"/>
          <w:szCs w:val="28"/>
        </w:rPr>
      </w:pPr>
      <w:r w:rsidRPr="00FD1D44">
        <w:rPr>
          <w:rFonts w:ascii="Times New Roman" w:hAnsi="Times New Roman" w:cs="Times New Roman"/>
          <w:spacing w:val="-1"/>
          <w:sz w:val="28"/>
          <w:szCs w:val="28"/>
        </w:rPr>
        <w:t xml:space="preserve">Таким образом, </w:t>
      </w:r>
      <w:proofErr w:type="spellStart"/>
      <w:r w:rsidRPr="00FD1D44">
        <w:rPr>
          <w:rFonts w:ascii="Times New Roman" w:hAnsi="Times New Roman" w:cs="Times New Roman"/>
          <w:spacing w:val="-1"/>
          <w:sz w:val="28"/>
          <w:szCs w:val="28"/>
        </w:rPr>
        <w:t>общерейтинговый</w:t>
      </w:r>
      <w:proofErr w:type="spellEnd"/>
      <w:r w:rsidRPr="00FD1D44">
        <w:rPr>
          <w:rFonts w:ascii="Times New Roman" w:hAnsi="Times New Roman" w:cs="Times New Roman"/>
          <w:spacing w:val="-1"/>
          <w:sz w:val="28"/>
          <w:szCs w:val="28"/>
        </w:rPr>
        <w:t xml:space="preserve"> коммерческий показатель тем выше, чем </w:t>
      </w:r>
      <w:r w:rsidRPr="00FD1D44">
        <w:rPr>
          <w:rFonts w:ascii="Times New Roman" w:hAnsi="Times New Roman" w:cs="Times New Roman"/>
          <w:spacing w:val="-4"/>
          <w:sz w:val="28"/>
          <w:szCs w:val="28"/>
        </w:rPr>
        <w:t xml:space="preserve">выше общая коммерческая оценка предложения и ниже цена </w:t>
      </w:r>
      <w:r w:rsidRPr="00FD1D44">
        <w:rPr>
          <w:rFonts w:ascii="Times New Roman" w:hAnsi="Times New Roman" w:cs="Times New Roman"/>
          <w:spacing w:val="-5"/>
          <w:sz w:val="28"/>
          <w:szCs w:val="28"/>
        </w:rPr>
        <w:t xml:space="preserve">предложения по сравнению </w:t>
      </w:r>
      <w:proofErr w:type="gramStart"/>
      <w:r w:rsidRPr="00FD1D44">
        <w:rPr>
          <w:rFonts w:ascii="Times New Roman" w:hAnsi="Times New Roman" w:cs="Times New Roman"/>
          <w:spacing w:val="-5"/>
          <w:sz w:val="28"/>
          <w:szCs w:val="28"/>
        </w:rPr>
        <w:t>с</w:t>
      </w:r>
      <w:proofErr w:type="gramEnd"/>
      <w:r w:rsidRPr="00FD1D44">
        <w:rPr>
          <w:rFonts w:ascii="Times New Roman" w:hAnsi="Times New Roman" w:cs="Times New Roman"/>
          <w:spacing w:val="-5"/>
          <w:sz w:val="28"/>
          <w:szCs w:val="28"/>
        </w:rPr>
        <w:t xml:space="preserve"> максимальной из представленных на закупку.</w:t>
      </w:r>
    </w:p>
    <w:p w:rsidR="003B797B" w:rsidRPr="00EF7C35" w:rsidRDefault="003B797B" w:rsidP="00570D93">
      <w:pPr>
        <w:numPr>
          <w:ilvl w:val="0"/>
          <w:numId w:val="7"/>
        </w:numPr>
        <w:shd w:val="clear" w:color="auto" w:fill="FFFFFF"/>
        <w:tabs>
          <w:tab w:val="left" w:pos="1260"/>
        </w:tabs>
        <w:spacing w:before="120" w:after="0" w:line="240" w:lineRule="auto"/>
        <w:ind w:hanging="1980"/>
        <w:jc w:val="center"/>
        <w:rPr>
          <w:rFonts w:ascii="Times New Roman" w:hAnsi="Times New Roman" w:cs="Times New Roman"/>
          <w:b/>
          <w:spacing w:val="-14"/>
          <w:sz w:val="28"/>
          <w:szCs w:val="28"/>
        </w:rPr>
      </w:pPr>
      <w:r w:rsidRPr="00EF7C35">
        <w:rPr>
          <w:rFonts w:ascii="Times New Roman" w:hAnsi="Times New Roman" w:cs="Times New Roman"/>
          <w:b/>
          <w:spacing w:val="-14"/>
          <w:sz w:val="28"/>
          <w:szCs w:val="28"/>
        </w:rPr>
        <w:t>Итоговая оценка предложения.</w:t>
      </w:r>
    </w:p>
    <w:p w:rsidR="003B797B" w:rsidRPr="00FD1D44" w:rsidRDefault="003B797B" w:rsidP="003B797B">
      <w:pPr>
        <w:shd w:val="clear" w:color="auto" w:fill="FFFFFF"/>
        <w:spacing w:before="120" w:line="374" w:lineRule="exact"/>
        <w:ind w:right="6" w:firstLine="697"/>
        <w:jc w:val="both"/>
        <w:rPr>
          <w:rFonts w:ascii="Times New Roman" w:hAnsi="Times New Roman" w:cs="Times New Roman"/>
          <w:spacing w:val="-2"/>
          <w:sz w:val="28"/>
          <w:szCs w:val="28"/>
        </w:rPr>
      </w:pPr>
      <w:r w:rsidRPr="00FD1D44">
        <w:rPr>
          <w:rFonts w:ascii="Times New Roman" w:hAnsi="Times New Roman" w:cs="Times New Roman"/>
          <w:spacing w:val="-7"/>
          <w:sz w:val="28"/>
          <w:szCs w:val="28"/>
        </w:rPr>
        <w:t xml:space="preserve">Итоговая оценка предложения определяется как сумма оценок технической </w:t>
      </w:r>
      <w:r w:rsidRPr="00FD1D44">
        <w:rPr>
          <w:rFonts w:ascii="Times New Roman" w:hAnsi="Times New Roman" w:cs="Times New Roman"/>
          <w:sz w:val="28"/>
          <w:szCs w:val="28"/>
        </w:rPr>
        <w:t>(</w:t>
      </w:r>
      <w:proofErr w:type="spellStart"/>
      <w:proofErr w:type="gramStart"/>
      <w:r w:rsidRPr="00FD1D44">
        <w:rPr>
          <w:rFonts w:ascii="Times New Roman" w:hAnsi="Times New Roman" w:cs="Times New Roman"/>
          <w:b/>
          <w:bCs/>
          <w:sz w:val="28"/>
          <w:szCs w:val="28"/>
        </w:rPr>
        <w:t>Ст</w:t>
      </w:r>
      <w:proofErr w:type="spellEnd"/>
      <w:proofErr w:type="gramEnd"/>
      <w:r w:rsidRPr="00FD1D44">
        <w:rPr>
          <w:rFonts w:ascii="Times New Roman" w:hAnsi="Times New Roman" w:cs="Times New Roman"/>
          <w:sz w:val="28"/>
          <w:szCs w:val="28"/>
        </w:rPr>
        <w:t>) и коммерческой (</w:t>
      </w:r>
      <w:proofErr w:type="spellStart"/>
      <w:r w:rsidRPr="00FD1D44">
        <w:rPr>
          <w:rFonts w:ascii="Times New Roman" w:hAnsi="Times New Roman" w:cs="Times New Roman"/>
          <w:b/>
          <w:bCs/>
          <w:sz w:val="28"/>
          <w:szCs w:val="28"/>
        </w:rPr>
        <w:t>Р</w:t>
      </w:r>
      <w:r w:rsidRPr="00EF7C35">
        <w:rPr>
          <w:rFonts w:ascii="Times New Roman" w:hAnsi="Times New Roman" w:cs="Times New Roman"/>
          <w:b/>
          <w:bCs/>
          <w:sz w:val="28"/>
          <w:szCs w:val="28"/>
          <w:vertAlign w:val="subscript"/>
        </w:rPr>
        <w:t>i</w:t>
      </w:r>
      <w:proofErr w:type="spellEnd"/>
      <w:r w:rsidRPr="00FD1D44">
        <w:rPr>
          <w:rFonts w:ascii="Times New Roman" w:hAnsi="Times New Roman" w:cs="Times New Roman"/>
          <w:sz w:val="28"/>
          <w:szCs w:val="28"/>
        </w:rPr>
        <w:t>) частей  предложения, каждая умноженная на соответствующий коэффициент</w:t>
      </w:r>
      <w:r w:rsidRPr="00FD1D44">
        <w:rPr>
          <w:rFonts w:ascii="Times New Roman" w:hAnsi="Times New Roman" w:cs="Times New Roman"/>
          <w:spacing w:val="-6"/>
          <w:sz w:val="28"/>
          <w:szCs w:val="28"/>
        </w:rPr>
        <w:t xml:space="preserve"> значимости (</w:t>
      </w:r>
      <w:r w:rsidRPr="00FD1D44">
        <w:rPr>
          <w:rFonts w:ascii="Times New Roman" w:hAnsi="Times New Roman" w:cs="Times New Roman"/>
          <w:b/>
          <w:bCs/>
          <w:spacing w:val="-6"/>
          <w:sz w:val="28"/>
          <w:szCs w:val="28"/>
        </w:rPr>
        <w:t>К</w:t>
      </w:r>
      <w:r w:rsidRPr="00FD1D44">
        <w:rPr>
          <w:rFonts w:ascii="Times New Roman" w:hAnsi="Times New Roman" w:cs="Times New Roman"/>
          <w:b/>
          <w:bCs/>
          <w:spacing w:val="-6"/>
          <w:sz w:val="28"/>
          <w:szCs w:val="28"/>
          <w:vertAlign w:val="subscript"/>
        </w:rPr>
        <w:t>т</w:t>
      </w:r>
      <w:r w:rsidRPr="00FD1D44">
        <w:rPr>
          <w:rFonts w:ascii="Times New Roman" w:hAnsi="Times New Roman" w:cs="Times New Roman"/>
          <w:spacing w:val="-6"/>
          <w:sz w:val="28"/>
          <w:szCs w:val="28"/>
        </w:rPr>
        <w:t xml:space="preserve"> и </w:t>
      </w:r>
      <w:proofErr w:type="spellStart"/>
      <w:r w:rsidRPr="00FD1D44">
        <w:rPr>
          <w:rFonts w:ascii="Times New Roman" w:hAnsi="Times New Roman" w:cs="Times New Roman"/>
          <w:b/>
          <w:bCs/>
          <w:spacing w:val="-6"/>
          <w:sz w:val="28"/>
          <w:szCs w:val="28"/>
        </w:rPr>
        <w:t>К</w:t>
      </w:r>
      <w:r w:rsidRPr="00FD1D44">
        <w:rPr>
          <w:rFonts w:ascii="Times New Roman" w:hAnsi="Times New Roman" w:cs="Times New Roman"/>
          <w:b/>
          <w:bCs/>
          <w:spacing w:val="-6"/>
          <w:sz w:val="28"/>
          <w:szCs w:val="28"/>
          <w:vertAlign w:val="subscript"/>
        </w:rPr>
        <w:t>к</w:t>
      </w:r>
      <w:proofErr w:type="spellEnd"/>
      <w:r w:rsidRPr="00FD1D44">
        <w:rPr>
          <w:rFonts w:ascii="Times New Roman" w:hAnsi="Times New Roman" w:cs="Times New Roman"/>
          <w:spacing w:val="-6"/>
          <w:sz w:val="28"/>
          <w:szCs w:val="28"/>
        </w:rPr>
        <w:t xml:space="preserve"> соответственно) по формуле: </w:t>
      </w:r>
      <w:r w:rsidRPr="00FD1D44">
        <w:rPr>
          <w:rFonts w:ascii="Times New Roman" w:hAnsi="Times New Roman" w:cs="Times New Roman"/>
          <w:b/>
          <w:spacing w:val="-8"/>
          <w:sz w:val="28"/>
          <w:szCs w:val="28"/>
        </w:rPr>
        <w:t xml:space="preserve">С = </w:t>
      </w:r>
      <w:proofErr w:type="spellStart"/>
      <w:proofErr w:type="gramStart"/>
      <w:r w:rsidRPr="00FD1D44">
        <w:rPr>
          <w:rFonts w:ascii="Times New Roman" w:hAnsi="Times New Roman" w:cs="Times New Roman"/>
          <w:b/>
          <w:spacing w:val="-8"/>
          <w:sz w:val="28"/>
          <w:szCs w:val="28"/>
        </w:rPr>
        <w:t>Ст</w:t>
      </w:r>
      <w:proofErr w:type="spellEnd"/>
      <w:proofErr w:type="gramEnd"/>
      <w:r w:rsidRPr="00FD1D44">
        <w:rPr>
          <w:rFonts w:ascii="Times New Roman" w:hAnsi="Times New Roman" w:cs="Times New Roman"/>
          <w:b/>
          <w:spacing w:val="-8"/>
          <w:sz w:val="28"/>
          <w:szCs w:val="28"/>
        </w:rPr>
        <w:t xml:space="preserve"> </w:t>
      </w:r>
      <w:proofErr w:type="spellStart"/>
      <w:r w:rsidRPr="00FD1D44">
        <w:rPr>
          <w:rFonts w:ascii="Times New Roman" w:hAnsi="Times New Roman" w:cs="Times New Roman"/>
          <w:b/>
          <w:spacing w:val="-8"/>
          <w:sz w:val="28"/>
          <w:szCs w:val="28"/>
        </w:rPr>
        <w:t>х</w:t>
      </w:r>
      <w:proofErr w:type="spellEnd"/>
      <w:r w:rsidRPr="00FD1D44">
        <w:rPr>
          <w:rFonts w:ascii="Times New Roman" w:hAnsi="Times New Roman" w:cs="Times New Roman"/>
          <w:b/>
          <w:spacing w:val="-8"/>
          <w:sz w:val="28"/>
          <w:szCs w:val="28"/>
        </w:rPr>
        <w:t xml:space="preserve"> К</w:t>
      </w:r>
      <w:r w:rsidRPr="00FD1D44">
        <w:rPr>
          <w:rFonts w:ascii="Times New Roman" w:hAnsi="Times New Roman" w:cs="Times New Roman"/>
          <w:b/>
          <w:spacing w:val="-8"/>
          <w:sz w:val="28"/>
          <w:szCs w:val="28"/>
          <w:vertAlign w:val="subscript"/>
        </w:rPr>
        <w:t>т</w:t>
      </w:r>
      <w:r w:rsidRPr="00FD1D44">
        <w:rPr>
          <w:rFonts w:ascii="Times New Roman" w:hAnsi="Times New Roman" w:cs="Times New Roman"/>
          <w:b/>
          <w:spacing w:val="-8"/>
          <w:sz w:val="28"/>
          <w:szCs w:val="28"/>
        </w:rPr>
        <w:t xml:space="preserve"> + </w:t>
      </w:r>
      <w:proofErr w:type="spellStart"/>
      <w:r w:rsidRPr="00FD1D44">
        <w:rPr>
          <w:rFonts w:ascii="Times New Roman" w:hAnsi="Times New Roman" w:cs="Times New Roman"/>
          <w:b/>
          <w:bCs/>
          <w:sz w:val="28"/>
          <w:szCs w:val="28"/>
        </w:rPr>
        <w:t>Р</w:t>
      </w:r>
      <w:r w:rsidRPr="00EF7C35">
        <w:rPr>
          <w:rFonts w:ascii="Times New Roman" w:hAnsi="Times New Roman" w:cs="Times New Roman"/>
          <w:b/>
          <w:bCs/>
          <w:sz w:val="28"/>
          <w:szCs w:val="28"/>
          <w:vertAlign w:val="subscript"/>
        </w:rPr>
        <w:t>i</w:t>
      </w:r>
      <w:proofErr w:type="spellEnd"/>
      <w:r w:rsidRPr="00FD1D44">
        <w:rPr>
          <w:rFonts w:ascii="Times New Roman" w:hAnsi="Times New Roman" w:cs="Times New Roman"/>
          <w:b/>
          <w:spacing w:val="-8"/>
          <w:sz w:val="28"/>
          <w:szCs w:val="28"/>
        </w:rPr>
        <w:t xml:space="preserve"> </w:t>
      </w:r>
      <w:proofErr w:type="spellStart"/>
      <w:r w:rsidRPr="00FD1D44">
        <w:rPr>
          <w:rFonts w:ascii="Times New Roman" w:hAnsi="Times New Roman" w:cs="Times New Roman"/>
          <w:b/>
          <w:spacing w:val="-8"/>
          <w:sz w:val="28"/>
          <w:szCs w:val="28"/>
        </w:rPr>
        <w:t>х</w:t>
      </w:r>
      <w:proofErr w:type="spellEnd"/>
      <w:r w:rsidRPr="00FD1D44">
        <w:rPr>
          <w:rFonts w:ascii="Times New Roman" w:hAnsi="Times New Roman" w:cs="Times New Roman"/>
          <w:b/>
          <w:spacing w:val="-8"/>
          <w:sz w:val="28"/>
          <w:szCs w:val="28"/>
        </w:rPr>
        <w:t xml:space="preserve"> </w:t>
      </w:r>
      <w:proofErr w:type="spellStart"/>
      <w:r w:rsidRPr="00FD1D44">
        <w:rPr>
          <w:rFonts w:ascii="Times New Roman" w:hAnsi="Times New Roman" w:cs="Times New Roman"/>
          <w:b/>
          <w:spacing w:val="-8"/>
          <w:sz w:val="28"/>
          <w:szCs w:val="28"/>
        </w:rPr>
        <w:t>К</w:t>
      </w:r>
      <w:r w:rsidRPr="00FD1D44">
        <w:rPr>
          <w:rFonts w:ascii="Times New Roman" w:hAnsi="Times New Roman" w:cs="Times New Roman"/>
          <w:b/>
          <w:spacing w:val="-8"/>
          <w:sz w:val="28"/>
          <w:szCs w:val="28"/>
          <w:vertAlign w:val="subscript"/>
        </w:rPr>
        <w:t>к</w:t>
      </w:r>
      <w:proofErr w:type="spellEnd"/>
      <w:r w:rsidRPr="00FD1D44">
        <w:rPr>
          <w:rFonts w:ascii="Times New Roman" w:hAnsi="Times New Roman" w:cs="Times New Roman"/>
          <w:spacing w:val="-2"/>
          <w:sz w:val="28"/>
          <w:szCs w:val="28"/>
        </w:rPr>
        <w:t xml:space="preserve"> </w:t>
      </w:r>
    </w:p>
    <w:p w:rsidR="003B797B" w:rsidRPr="00FD1D44" w:rsidRDefault="003B797B" w:rsidP="003B797B">
      <w:pPr>
        <w:rPr>
          <w:rFonts w:ascii="Times New Roman" w:hAnsi="Times New Roman" w:cs="Times New Roman"/>
          <w:spacing w:val="-2"/>
          <w:sz w:val="28"/>
          <w:szCs w:val="28"/>
        </w:rPr>
      </w:pPr>
      <w:r w:rsidRPr="00FD1D44">
        <w:rPr>
          <w:rFonts w:ascii="Times New Roman" w:hAnsi="Times New Roman" w:cs="Times New Roman"/>
          <w:spacing w:val="-2"/>
          <w:sz w:val="28"/>
          <w:szCs w:val="28"/>
        </w:rPr>
        <w:br w:type="page"/>
      </w:r>
    </w:p>
    <w:p w:rsidR="003B797B" w:rsidRPr="00FD1D44" w:rsidRDefault="003B797B" w:rsidP="00EF7C35">
      <w:pPr>
        <w:shd w:val="clear" w:color="auto" w:fill="FFFFFF"/>
        <w:spacing w:before="120" w:line="374" w:lineRule="exact"/>
        <w:ind w:right="6" w:firstLine="697"/>
        <w:jc w:val="both"/>
        <w:rPr>
          <w:rFonts w:ascii="Times New Roman" w:hAnsi="Times New Roman" w:cs="Times New Roman"/>
          <w:sz w:val="28"/>
          <w:szCs w:val="28"/>
        </w:rPr>
        <w:sectPr w:rsidR="003B797B" w:rsidRPr="00FD1D44" w:rsidSect="00D34AC1">
          <w:pgSz w:w="11906" w:h="16838"/>
          <w:pgMar w:top="1134" w:right="851" w:bottom="1134" w:left="992" w:header="708" w:footer="708" w:gutter="0"/>
          <w:pgNumType w:fmt="numberInDash"/>
          <w:cols w:space="708"/>
          <w:docGrid w:linePitch="360"/>
        </w:sectPr>
      </w:pPr>
    </w:p>
    <w:p w:rsidR="003B797B" w:rsidRPr="003B7D61" w:rsidRDefault="003B797B" w:rsidP="003B797B">
      <w:pPr>
        <w:jc w:val="right"/>
        <w:rPr>
          <w:rFonts w:ascii="Times New Roman" w:hAnsi="Times New Roman" w:cs="Times New Roman"/>
          <w:sz w:val="12"/>
          <w:szCs w:val="12"/>
        </w:rPr>
      </w:pPr>
      <w:r w:rsidRPr="003B7D61">
        <w:rPr>
          <w:rFonts w:ascii="Times New Roman" w:hAnsi="Times New Roman" w:cs="Times New Roman"/>
          <w:b/>
          <w:sz w:val="12"/>
          <w:szCs w:val="12"/>
        </w:rPr>
        <w:lastRenderedPageBreak/>
        <w:t>Техническое заключение</w:t>
      </w:r>
    </w:p>
    <w:tbl>
      <w:tblPr>
        <w:tblpPr w:leftFromText="180" w:rightFromText="180" w:vertAnchor="page" w:horzAnchor="margin" w:tblpY="1801"/>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7"/>
        <w:gridCol w:w="806"/>
        <w:gridCol w:w="13"/>
        <w:gridCol w:w="814"/>
        <w:gridCol w:w="818"/>
        <w:gridCol w:w="818"/>
        <w:gridCol w:w="901"/>
        <w:gridCol w:w="901"/>
        <w:gridCol w:w="901"/>
        <w:gridCol w:w="901"/>
        <w:gridCol w:w="951"/>
        <w:gridCol w:w="1107"/>
        <w:gridCol w:w="1311"/>
        <w:gridCol w:w="1473"/>
        <w:gridCol w:w="1454"/>
      </w:tblGrid>
      <w:tr w:rsidR="003B797B" w:rsidRPr="003B7D61" w:rsidTr="0098500D">
        <w:trPr>
          <w:trHeight w:val="419"/>
        </w:trPr>
        <w:tc>
          <w:tcPr>
            <w:tcW w:w="1617" w:type="dxa"/>
            <w:vAlign w:val="center"/>
          </w:tcPr>
          <w:p w:rsidR="003B797B" w:rsidRPr="003B7D61" w:rsidRDefault="003B797B" w:rsidP="0098500D">
            <w:pPr>
              <w:jc w:val="center"/>
              <w:rPr>
                <w:rFonts w:ascii="Times New Roman" w:hAnsi="Times New Roman" w:cs="Times New Roman"/>
                <w:b/>
                <w:sz w:val="12"/>
                <w:szCs w:val="12"/>
              </w:rPr>
            </w:pPr>
            <w:r w:rsidRPr="003B7D61">
              <w:rPr>
                <w:rFonts w:ascii="Times New Roman" w:hAnsi="Times New Roman" w:cs="Times New Roman"/>
                <w:b/>
                <w:sz w:val="12"/>
                <w:szCs w:val="12"/>
              </w:rPr>
              <w:t>Оцениваемые факторы</w:t>
            </w:r>
          </w:p>
        </w:tc>
        <w:tc>
          <w:tcPr>
            <w:tcW w:w="8931" w:type="dxa"/>
            <w:gridSpan w:val="11"/>
            <w:vAlign w:val="center"/>
          </w:tcPr>
          <w:p w:rsidR="003B797B" w:rsidRPr="003B7D61" w:rsidRDefault="003B797B" w:rsidP="0098500D">
            <w:pPr>
              <w:jc w:val="center"/>
              <w:rPr>
                <w:rFonts w:ascii="Times New Roman" w:hAnsi="Times New Roman" w:cs="Times New Roman"/>
                <w:b/>
                <w:sz w:val="12"/>
                <w:szCs w:val="12"/>
              </w:rPr>
            </w:pPr>
            <w:r w:rsidRPr="003B7D61">
              <w:rPr>
                <w:rFonts w:ascii="Times New Roman" w:hAnsi="Times New Roman" w:cs="Times New Roman"/>
                <w:b/>
                <w:sz w:val="12"/>
                <w:szCs w:val="12"/>
              </w:rPr>
              <w:t>Возможный уровень оценки технической части предложения по десятибалльной шкале</w:t>
            </w:r>
          </w:p>
        </w:tc>
        <w:tc>
          <w:tcPr>
            <w:tcW w:w="1311" w:type="dxa"/>
            <w:vAlign w:val="center"/>
          </w:tcPr>
          <w:p w:rsidR="003B797B" w:rsidRPr="003B7D61" w:rsidRDefault="003B797B" w:rsidP="0098500D">
            <w:pPr>
              <w:jc w:val="center"/>
              <w:rPr>
                <w:rFonts w:ascii="Times New Roman" w:hAnsi="Times New Roman" w:cs="Times New Roman"/>
                <w:b/>
                <w:sz w:val="12"/>
                <w:szCs w:val="12"/>
              </w:rPr>
            </w:pPr>
            <w:r w:rsidRPr="003B7D61">
              <w:rPr>
                <w:rFonts w:ascii="Times New Roman" w:hAnsi="Times New Roman" w:cs="Times New Roman"/>
                <w:b/>
                <w:sz w:val="12"/>
                <w:szCs w:val="12"/>
              </w:rPr>
              <w:t>Балл</w:t>
            </w:r>
          </w:p>
        </w:tc>
        <w:tc>
          <w:tcPr>
            <w:tcW w:w="1473" w:type="dxa"/>
            <w:vAlign w:val="center"/>
          </w:tcPr>
          <w:p w:rsidR="003B797B" w:rsidRPr="003B7D61" w:rsidRDefault="003B797B" w:rsidP="0098500D">
            <w:pPr>
              <w:jc w:val="center"/>
              <w:rPr>
                <w:rFonts w:ascii="Times New Roman" w:hAnsi="Times New Roman" w:cs="Times New Roman"/>
                <w:b/>
                <w:sz w:val="12"/>
                <w:szCs w:val="12"/>
              </w:rPr>
            </w:pPr>
            <w:r w:rsidRPr="003B7D61">
              <w:rPr>
                <w:rFonts w:ascii="Times New Roman" w:hAnsi="Times New Roman" w:cs="Times New Roman"/>
                <w:b/>
                <w:sz w:val="12"/>
                <w:szCs w:val="12"/>
              </w:rPr>
              <w:t>Коэффициент</w:t>
            </w:r>
          </w:p>
        </w:tc>
        <w:tc>
          <w:tcPr>
            <w:tcW w:w="1454" w:type="dxa"/>
            <w:vAlign w:val="center"/>
          </w:tcPr>
          <w:p w:rsidR="003B797B" w:rsidRPr="003B7D61" w:rsidRDefault="003B797B" w:rsidP="0098500D">
            <w:pPr>
              <w:jc w:val="center"/>
              <w:rPr>
                <w:rFonts w:ascii="Times New Roman" w:hAnsi="Times New Roman" w:cs="Times New Roman"/>
                <w:b/>
                <w:sz w:val="12"/>
                <w:szCs w:val="12"/>
              </w:rPr>
            </w:pPr>
            <w:r w:rsidRPr="003B7D61">
              <w:rPr>
                <w:rFonts w:ascii="Times New Roman" w:hAnsi="Times New Roman" w:cs="Times New Roman"/>
                <w:b/>
                <w:sz w:val="12"/>
                <w:szCs w:val="12"/>
              </w:rPr>
              <w:t>Оценка</w:t>
            </w:r>
          </w:p>
        </w:tc>
      </w:tr>
      <w:tr w:rsidR="003B797B" w:rsidRPr="003B7D61" w:rsidTr="0098500D">
        <w:tc>
          <w:tcPr>
            <w:tcW w:w="1617" w:type="dxa"/>
            <w:vAlign w:val="center"/>
          </w:tcPr>
          <w:p w:rsidR="003B797B" w:rsidRPr="003B7D61" w:rsidRDefault="003B797B" w:rsidP="0098500D">
            <w:pPr>
              <w:jc w:val="center"/>
              <w:rPr>
                <w:rFonts w:ascii="Times New Roman" w:hAnsi="Times New Roman" w:cs="Times New Roman"/>
                <w:sz w:val="12"/>
                <w:szCs w:val="12"/>
              </w:rPr>
            </w:pPr>
          </w:p>
        </w:tc>
        <w:tc>
          <w:tcPr>
            <w:tcW w:w="806"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1 балл</w:t>
            </w:r>
          </w:p>
        </w:tc>
        <w:tc>
          <w:tcPr>
            <w:tcW w:w="827"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2балла</w:t>
            </w:r>
          </w:p>
        </w:tc>
        <w:tc>
          <w:tcPr>
            <w:tcW w:w="818"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3балла</w:t>
            </w:r>
          </w:p>
        </w:tc>
        <w:tc>
          <w:tcPr>
            <w:tcW w:w="818"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4балла</w:t>
            </w:r>
          </w:p>
        </w:tc>
        <w:tc>
          <w:tcPr>
            <w:tcW w:w="90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5баллов</w:t>
            </w:r>
          </w:p>
        </w:tc>
        <w:tc>
          <w:tcPr>
            <w:tcW w:w="90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6баллов</w:t>
            </w:r>
          </w:p>
        </w:tc>
        <w:tc>
          <w:tcPr>
            <w:tcW w:w="90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7баллов</w:t>
            </w:r>
          </w:p>
        </w:tc>
        <w:tc>
          <w:tcPr>
            <w:tcW w:w="90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8баллов</w:t>
            </w:r>
          </w:p>
        </w:tc>
        <w:tc>
          <w:tcPr>
            <w:tcW w:w="95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9баллов</w:t>
            </w:r>
          </w:p>
        </w:tc>
        <w:tc>
          <w:tcPr>
            <w:tcW w:w="1107"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10баллов</w:t>
            </w:r>
          </w:p>
        </w:tc>
        <w:tc>
          <w:tcPr>
            <w:tcW w:w="131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w:t>
            </w:r>
            <w:proofErr w:type="spellStart"/>
            <w:r w:rsidRPr="003B7D61">
              <w:rPr>
                <w:rFonts w:ascii="Times New Roman" w:hAnsi="Times New Roman" w:cs="Times New Roman"/>
                <w:sz w:val="12"/>
                <w:szCs w:val="12"/>
              </w:rPr>
              <w:t>Тф</w:t>
            </w:r>
            <w:proofErr w:type="spellEnd"/>
            <w:r w:rsidRPr="003B7D61">
              <w:rPr>
                <w:rFonts w:ascii="Times New Roman" w:hAnsi="Times New Roman" w:cs="Times New Roman"/>
                <w:sz w:val="12"/>
                <w:szCs w:val="12"/>
              </w:rPr>
              <w:t>)</w:t>
            </w:r>
          </w:p>
        </w:tc>
        <w:tc>
          <w:tcPr>
            <w:tcW w:w="1473"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Значимость (Кт)</w:t>
            </w:r>
          </w:p>
        </w:tc>
        <w:tc>
          <w:tcPr>
            <w:tcW w:w="1454" w:type="dxa"/>
            <w:vAlign w:val="center"/>
          </w:tcPr>
          <w:p w:rsidR="003B797B" w:rsidRPr="003B7D61" w:rsidRDefault="003B797B" w:rsidP="0098500D">
            <w:pPr>
              <w:jc w:val="center"/>
              <w:rPr>
                <w:rFonts w:ascii="Times New Roman" w:hAnsi="Times New Roman" w:cs="Times New Roman"/>
                <w:sz w:val="12"/>
                <w:szCs w:val="12"/>
              </w:rPr>
            </w:pPr>
            <w:proofErr w:type="spellStart"/>
            <w:r w:rsidRPr="003B7D61">
              <w:rPr>
                <w:rFonts w:ascii="Times New Roman" w:hAnsi="Times New Roman" w:cs="Times New Roman"/>
                <w:sz w:val="12"/>
                <w:szCs w:val="12"/>
                <w:lang w:val="en-US"/>
              </w:rPr>
              <w:t>Tn</w:t>
            </w:r>
            <w:proofErr w:type="spellEnd"/>
            <w:r w:rsidRPr="003B7D61">
              <w:rPr>
                <w:rFonts w:ascii="Times New Roman" w:hAnsi="Times New Roman" w:cs="Times New Roman"/>
                <w:sz w:val="12"/>
                <w:szCs w:val="12"/>
                <w:lang w:val="en-US"/>
              </w:rPr>
              <w:t>=(</w:t>
            </w:r>
            <w:proofErr w:type="spellStart"/>
            <w:r w:rsidRPr="003B7D61">
              <w:rPr>
                <w:rFonts w:ascii="Times New Roman" w:hAnsi="Times New Roman" w:cs="Times New Roman"/>
                <w:sz w:val="12"/>
                <w:szCs w:val="12"/>
              </w:rPr>
              <w:t>ТфхКт</w:t>
            </w:r>
            <w:proofErr w:type="spellEnd"/>
            <w:r w:rsidRPr="003B7D61">
              <w:rPr>
                <w:rFonts w:ascii="Times New Roman" w:hAnsi="Times New Roman" w:cs="Times New Roman"/>
                <w:sz w:val="12"/>
                <w:szCs w:val="12"/>
              </w:rPr>
              <w:t>)</w:t>
            </w:r>
          </w:p>
        </w:tc>
      </w:tr>
      <w:tr w:rsidR="003B797B" w:rsidRPr="003B7D61" w:rsidTr="0098500D">
        <w:tc>
          <w:tcPr>
            <w:tcW w:w="1617"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1. Ресурс или годовой объем выполняемых работ (услуг)</w:t>
            </w:r>
          </w:p>
        </w:tc>
        <w:tc>
          <w:tcPr>
            <w:tcW w:w="819"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5-7,5 млн. рублей</w:t>
            </w:r>
          </w:p>
        </w:tc>
        <w:tc>
          <w:tcPr>
            <w:tcW w:w="814"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7,5-10 млн. рублей</w:t>
            </w:r>
          </w:p>
        </w:tc>
        <w:tc>
          <w:tcPr>
            <w:tcW w:w="818"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10-30 млн. рублей</w:t>
            </w:r>
          </w:p>
        </w:tc>
        <w:tc>
          <w:tcPr>
            <w:tcW w:w="818"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30-50 млн. рублей</w:t>
            </w:r>
          </w:p>
        </w:tc>
        <w:tc>
          <w:tcPr>
            <w:tcW w:w="90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50-75 млн. рублей</w:t>
            </w:r>
          </w:p>
        </w:tc>
        <w:tc>
          <w:tcPr>
            <w:tcW w:w="90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75-100 млн. рублей</w:t>
            </w:r>
          </w:p>
        </w:tc>
        <w:tc>
          <w:tcPr>
            <w:tcW w:w="90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100-150 млн. рублей</w:t>
            </w:r>
          </w:p>
        </w:tc>
        <w:tc>
          <w:tcPr>
            <w:tcW w:w="90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150-200 млн. рублей</w:t>
            </w:r>
          </w:p>
        </w:tc>
        <w:tc>
          <w:tcPr>
            <w:tcW w:w="95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200-300 млн. рублей</w:t>
            </w:r>
          </w:p>
        </w:tc>
        <w:tc>
          <w:tcPr>
            <w:tcW w:w="1107"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более 300 млн. рублей</w:t>
            </w:r>
          </w:p>
        </w:tc>
        <w:tc>
          <w:tcPr>
            <w:tcW w:w="1311" w:type="dxa"/>
            <w:vAlign w:val="center"/>
          </w:tcPr>
          <w:p w:rsidR="003B797B" w:rsidRPr="003B7D61" w:rsidRDefault="003B797B" w:rsidP="0098500D">
            <w:pPr>
              <w:jc w:val="center"/>
              <w:rPr>
                <w:rFonts w:ascii="Times New Roman" w:hAnsi="Times New Roman" w:cs="Times New Roman"/>
                <w:sz w:val="12"/>
                <w:szCs w:val="12"/>
              </w:rPr>
            </w:pPr>
          </w:p>
        </w:tc>
        <w:tc>
          <w:tcPr>
            <w:tcW w:w="1473" w:type="dxa"/>
            <w:vAlign w:val="center"/>
          </w:tcPr>
          <w:p w:rsidR="003B797B" w:rsidRPr="003B7D61" w:rsidRDefault="003B797B" w:rsidP="0098500D">
            <w:pPr>
              <w:jc w:val="center"/>
              <w:rPr>
                <w:rFonts w:ascii="Times New Roman" w:hAnsi="Times New Roman" w:cs="Times New Roman"/>
                <w:sz w:val="12"/>
                <w:szCs w:val="12"/>
              </w:rPr>
            </w:pPr>
          </w:p>
        </w:tc>
        <w:tc>
          <w:tcPr>
            <w:tcW w:w="1454" w:type="dxa"/>
            <w:vAlign w:val="center"/>
          </w:tcPr>
          <w:p w:rsidR="003B797B" w:rsidRPr="003B7D61" w:rsidRDefault="003B797B" w:rsidP="0098500D">
            <w:pPr>
              <w:jc w:val="center"/>
              <w:rPr>
                <w:rFonts w:ascii="Times New Roman" w:hAnsi="Times New Roman" w:cs="Times New Roman"/>
                <w:sz w:val="12"/>
                <w:szCs w:val="12"/>
              </w:rPr>
            </w:pPr>
          </w:p>
        </w:tc>
      </w:tr>
      <w:tr w:rsidR="003B797B" w:rsidRPr="003B7D61" w:rsidTr="0098500D">
        <w:tc>
          <w:tcPr>
            <w:tcW w:w="1617" w:type="dxa"/>
            <w:vAlign w:val="center"/>
          </w:tcPr>
          <w:p w:rsidR="003B797B" w:rsidRPr="003B7D61" w:rsidRDefault="003B797B" w:rsidP="0098500D">
            <w:pPr>
              <w:jc w:val="center"/>
              <w:rPr>
                <w:rFonts w:ascii="Times New Roman" w:hAnsi="Times New Roman" w:cs="Times New Roman"/>
                <w:sz w:val="12"/>
                <w:szCs w:val="12"/>
              </w:rPr>
            </w:pPr>
          </w:p>
        </w:tc>
        <w:tc>
          <w:tcPr>
            <w:tcW w:w="1633" w:type="dxa"/>
            <w:gridSpan w:val="3"/>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1-2 балла</w:t>
            </w:r>
          </w:p>
        </w:tc>
        <w:tc>
          <w:tcPr>
            <w:tcW w:w="1636"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3-4 балла</w:t>
            </w:r>
          </w:p>
        </w:tc>
        <w:tc>
          <w:tcPr>
            <w:tcW w:w="1802"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5-6 баллов</w:t>
            </w:r>
          </w:p>
        </w:tc>
        <w:tc>
          <w:tcPr>
            <w:tcW w:w="1802"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7-8 баллов</w:t>
            </w:r>
          </w:p>
        </w:tc>
        <w:tc>
          <w:tcPr>
            <w:tcW w:w="2058"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9-10 баллов</w:t>
            </w:r>
          </w:p>
        </w:tc>
        <w:tc>
          <w:tcPr>
            <w:tcW w:w="1311" w:type="dxa"/>
            <w:vAlign w:val="center"/>
          </w:tcPr>
          <w:p w:rsidR="003B797B" w:rsidRPr="003B7D61" w:rsidRDefault="003B797B" w:rsidP="0098500D">
            <w:pPr>
              <w:jc w:val="center"/>
              <w:rPr>
                <w:rFonts w:ascii="Times New Roman" w:hAnsi="Times New Roman" w:cs="Times New Roman"/>
                <w:sz w:val="12"/>
                <w:szCs w:val="12"/>
              </w:rPr>
            </w:pPr>
          </w:p>
        </w:tc>
        <w:tc>
          <w:tcPr>
            <w:tcW w:w="1473" w:type="dxa"/>
            <w:vAlign w:val="center"/>
          </w:tcPr>
          <w:p w:rsidR="003B797B" w:rsidRPr="003B7D61" w:rsidRDefault="003B797B" w:rsidP="0098500D">
            <w:pPr>
              <w:jc w:val="center"/>
              <w:rPr>
                <w:rFonts w:ascii="Times New Roman" w:hAnsi="Times New Roman" w:cs="Times New Roman"/>
                <w:sz w:val="12"/>
                <w:szCs w:val="12"/>
              </w:rPr>
            </w:pPr>
          </w:p>
        </w:tc>
        <w:tc>
          <w:tcPr>
            <w:tcW w:w="1454" w:type="dxa"/>
            <w:vAlign w:val="center"/>
          </w:tcPr>
          <w:p w:rsidR="003B797B" w:rsidRPr="003B7D61" w:rsidRDefault="003B797B" w:rsidP="0098500D">
            <w:pPr>
              <w:jc w:val="center"/>
              <w:rPr>
                <w:rFonts w:ascii="Times New Roman" w:hAnsi="Times New Roman" w:cs="Times New Roman"/>
                <w:sz w:val="12"/>
                <w:szCs w:val="12"/>
              </w:rPr>
            </w:pPr>
          </w:p>
        </w:tc>
      </w:tr>
      <w:tr w:rsidR="003B797B" w:rsidRPr="003B7D61" w:rsidTr="0098500D">
        <w:tc>
          <w:tcPr>
            <w:tcW w:w="1617"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2. Имеющийся опыт по выполнению аналогичных работ (услуг)</w:t>
            </w:r>
          </w:p>
        </w:tc>
        <w:tc>
          <w:tcPr>
            <w:tcW w:w="1633" w:type="dxa"/>
            <w:gridSpan w:val="3"/>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не имеет опыта в реализации подобных проектов</w:t>
            </w:r>
          </w:p>
        </w:tc>
        <w:tc>
          <w:tcPr>
            <w:tcW w:w="1636"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некоторый опыт в реализации подобных проектов</w:t>
            </w:r>
          </w:p>
        </w:tc>
        <w:tc>
          <w:tcPr>
            <w:tcW w:w="1802"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в настоящее время выполняет подобные проекты</w:t>
            </w:r>
          </w:p>
        </w:tc>
        <w:tc>
          <w:tcPr>
            <w:tcW w:w="1802"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ранее и в настоящее время выполняет подобные проекты</w:t>
            </w:r>
          </w:p>
        </w:tc>
        <w:tc>
          <w:tcPr>
            <w:tcW w:w="2058"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большой опыт в реализации подобных проектов</w:t>
            </w:r>
          </w:p>
        </w:tc>
        <w:tc>
          <w:tcPr>
            <w:tcW w:w="1311" w:type="dxa"/>
            <w:vAlign w:val="center"/>
          </w:tcPr>
          <w:p w:rsidR="003B797B" w:rsidRPr="003B7D61" w:rsidRDefault="003B797B" w:rsidP="0098500D">
            <w:pPr>
              <w:jc w:val="center"/>
              <w:rPr>
                <w:rFonts w:ascii="Times New Roman" w:hAnsi="Times New Roman" w:cs="Times New Roman"/>
                <w:sz w:val="12"/>
                <w:szCs w:val="12"/>
              </w:rPr>
            </w:pPr>
          </w:p>
        </w:tc>
        <w:tc>
          <w:tcPr>
            <w:tcW w:w="1473" w:type="dxa"/>
            <w:vAlign w:val="center"/>
          </w:tcPr>
          <w:p w:rsidR="003B797B" w:rsidRPr="003B7D61" w:rsidRDefault="003B797B" w:rsidP="0098500D">
            <w:pPr>
              <w:jc w:val="center"/>
              <w:rPr>
                <w:rFonts w:ascii="Times New Roman" w:hAnsi="Times New Roman" w:cs="Times New Roman"/>
                <w:sz w:val="12"/>
                <w:szCs w:val="12"/>
              </w:rPr>
            </w:pPr>
          </w:p>
        </w:tc>
        <w:tc>
          <w:tcPr>
            <w:tcW w:w="1454" w:type="dxa"/>
            <w:vAlign w:val="center"/>
          </w:tcPr>
          <w:p w:rsidR="003B797B" w:rsidRPr="003B7D61" w:rsidRDefault="003B797B" w:rsidP="0098500D">
            <w:pPr>
              <w:jc w:val="center"/>
              <w:rPr>
                <w:rFonts w:ascii="Times New Roman" w:hAnsi="Times New Roman" w:cs="Times New Roman"/>
                <w:sz w:val="12"/>
                <w:szCs w:val="12"/>
              </w:rPr>
            </w:pPr>
          </w:p>
        </w:tc>
      </w:tr>
      <w:tr w:rsidR="003B797B" w:rsidRPr="003B7D61" w:rsidTr="0098500D">
        <w:tc>
          <w:tcPr>
            <w:tcW w:w="1617"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3. План реализации проекта</w:t>
            </w:r>
          </w:p>
        </w:tc>
        <w:tc>
          <w:tcPr>
            <w:tcW w:w="1633" w:type="dxa"/>
            <w:gridSpan w:val="3"/>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Никакого плана реализации проекта не разработано</w:t>
            </w:r>
          </w:p>
        </w:tc>
        <w:tc>
          <w:tcPr>
            <w:tcW w:w="1636"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План реализации проекта является неполным и недостаточно детализирован</w:t>
            </w:r>
          </w:p>
        </w:tc>
        <w:tc>
          <w:tcPr>
            <w:tcW w:w="1802"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План реализации проекта является адекватным, однако нуждается в доработке</w:t>
            </w:r>
          </w:p>
        </w:tc>
        <w:tc>
          <w:tcPr>
            <w:tcW w:w="1802"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План реализации проекта является полным и приемлемым</w:t>
            </w:r>
          </w:p>
        </w:tc>
        <w:tc>
          <w:tcPr>
            <w:tcW w:w="2058"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План реализации проекта тщательно разработан, является полным и в значительной степени способствует успеху проекта</w:t>
            </w:r>
          </w:p>
        </w:tc>
        <w:tc>
          <w:tcPr>
            <w:tcW w:w="1311" w:type="dxa"/>
            <w:vAlign w:val="center"/>
          </w:tcPr>
          <w:p w:rsidR="003B797B" w:rsidRPr="003B7D61" w:rsidRDefault="003B797B" w:rsidP="0098500D">
            <w:pPr>
              <w:jc w:val="center"/>
              <w:rPr>
                <w:rFonts w:ascii="Times New Roman" w:hAnsi="Times New Roman" w:cs="Times New Roman"/>
                <w:sz w:val="12"/>
                <w:szCs w:val="12"/>
              </w:rPr>
            </w:pPr>
          </w:p>
        </w:tc>
        <w:tc>
          <w:tcPr>
            <w:tcW w:w="1473" w:type="dxa"/>
            <w:vAlign w:val="center"/>
          </w:tcPr>
          <w:p w:rsidR="003B797B" w:rsidRPr="003B7D61" w:rsidRDefault="003B797B" w:rsidP="0098500D">
            <w:pPr>
              <w:jc w:val="center"/>
              <w:rPr>
                <w:rFonts w:ascii="Times New Roman" w:hAnsi="Times New Roman" w:cs="Times New Roman"/>
                <w:sz w:val="12"/>
                <w:szCs w:val="12"/>
              </w:rPr>
            </w:pPr>
          </w:p>
        </w:tc>
        <w:tc>
          <w:tcPr>
            <w:tcW w:w="1454" w:type="dxa"/>
            <w:vAlign w:val="center"/>
          </w:tcPr>
          <w:p w:rsidR="003B797B" w:rsidRPr="003B7D61" w:rsidRDefault="003B797B" w:rsidP="0098500D">
            <w:pPr>
              <w:jc w:val="center"/>
              <w:rPr>
                <w:rFonts w:ascii="Times New Roman" w:hAnsi="Times New Roman" w:cs="Times New Roman"/>
                <w:sz w:val="12"/>
                <w:szCs w:val="12"/>
              </w:rPr>
            </w:pPr>
          </w:p>
        </w:tc>
      </w:tr>
      <w:tr w:rsidR="003B797B" w:rsidRPr="003B7D61" w:rsidTr="0098500D">
        <w:tc>
          <w:tcPr>
            <w:tcW w:w="1617"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4. Возможность выполнения работ (услуг) в установленные по графику сроки</w:t>
            </w:r>
          </w:p>
        </w:tc>
        <w:tc>
          <w:tcPr>
            <w:tcW w:w="1633" w:type="dxa"/>
            <w:gridSpan w:val="3"/>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не имеет возможности выполнения работ (услуг) в установленные сроки</w:t>
            </w:r>
          </w:p>
        </w:tc>
        <w:tc>
          <w:tcPr>
            <w:tcW w:w="1636"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возможность выполнить незначительную часть работ (услуг)  в установленные сроки</w:t>
            </w:r>
          </w:p>
        </w:tc>
        <w:tc>
          <w:tcPr>
            <w:tcW w:w="1802"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возможность выполнить работы (услуги) с незначительным отставанием от установленных сроков</w:t>
            </w:r>
          </w:p>
        </w:tc>
        <w:tc>
          <w:tcPr>
            <w:tcW w:w="1802"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выполнит работы (услуги) в установленные графиком сроки</w:t>
            </w:r>
          </w:p>
        </w:tc>
        <w:tc>
          <w:tcPr>
            <w:tcW w:w="2058"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 xml:space="preserve">Компания выполнит работы (услуги) с опережением </w:t>
            </w:r>
            <w:proofErr w:type="gramStart"/>
            <w:r w:rsidRPr="003B7D61">
              <w:rPr>
                <w:rFonts w:ascii="Times New Roman" w:hAnsi="Times New Roman" w:cs="Times New Roman"/>
                <w:sz w:val="12"/>
                <w:szCs w:val="12"/>
              </w:rPr>
              <w:t>установленных</w:t>
            </w:r>
            <w:proofErr w:type="gramEnd"/>
            <w:r w:rsidRPr="003B7D61">
              <w:rPr>
                <w:rFonts w:ascii="Times New Roman" w:hAnsi="Times New Roman" w:cs="Times New Roman"/>
                <w:sz w:val="12"/>
                <w:szCs w:val="12"/>
              </w:rPr>
              <w:t xml:space="preserve"> графиком сроки</w:t>
            </w:r>
          </w:p>
        </w:tc>
        <w:tc>
          <w:tcPr>
            <w:tcW w:w="1311" w:type="dxa"/>
            <w:vAlign w:val="center"/>
          </w:tcPr>
          <w:p w:rsidR="003B797B" w:rsidRPr="003B7D61" w:rsidRDefault="003B797B" w:rsidP="0098500D">
            <w:pPr>
              <w:jc w:val="center"/>
              <w:rPr>
                <w:rFonts w:ascii="Times New Roman" w:hAnsi="Times New Roman" w:cs="Times New Roman"/>
                <w:sz w:val="12"/>
                <w:szCs w:val="12"/>
              </w:rPr>
            </w:pPr>
          </w:p>
        </w:tc>
        <w:tc>
          <w:tcPr>
            <w:tcW w:w="1473" w:type="dxa"/>
            <w:vAlign w:val="center"/>
          </w:tcPr>
          <w:p w:rsidR="003B797B" w:rsidRPr="003B7D61" w:rsidRDefault="003B797B" w:rsidP="0098500D">
            <w:pPr>
              <w:jc w:val="center"/>
              <w:rPr>
                <w:rFonts w:ascii="Times New Roman" w:hAnsi="Times New Roman" w:cs="Times New Roman"/>
                <w:sz w:val="12"/>
                <w:szCs w:val="12"/>
              </w:rPr>
            </w:pPr>
          </w:p>
        </w:tc>
        <w:tc>
          <w:tcPr>
            <w:tcW w:w="1454" w:type="dxa"/>
            <w:vAlign w:val="center"/>
          </w:tcPr>
          <w:p w:rsidR="003B797B" w:rsidRPr="003B7D61" w:rsidRDefault="003B797B" w:rsidP="0098500D">
            <w:pPr>
              <w:jc w:val="center"/>
              <w:rPr>
                <w:rFonts w:ascii="Times New Roman" w:hAnsi="Times New Roman" w:cs="Times New Roman"/>
                <w:sz w:val="12"/>
                <w:szCs w:val="12"/>
              </w:rPr>
            </w:pPr>
          </w:p>
        </w:tc>
      </w:tr>
      <w:tr w:rsidR="003B797B" w:rsidRPr="003B7D61" w:rsidTr="0098500D">
        <w:tc>
          <w:tcPr>
            <w:tcW w:w="1617"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5. Основной и вспомогательный технический персонал в районе выполнения работ</w:t>
            </w:r>
          </w:p>
        </w:tc>
        <w:tc>
          <w:tcPr>
            <w:tcW w:w="1633" w:type="dxa"/>
            <w:gridSpan w:val="3"/>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В компании практически отсутствует вспомогательный персонал</w:t>
            </w:r>
          </w:p>
        </w:tc>
        <w:tc>
          <w:tcPr>
            <w:tcW w:w="1636"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слабый вспомогательный технический персонал</w:t>
            </w:r>
          </w:p>
        </w:tc>
        <w:tc>
          <w:tcPr>
            <w:tcW w:w="1802"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укомплектована основным и вспомогательным персоналом</w:t>
            </w:r>
          </w:p>
        </w:tc>
        <w:tc>
          <w:tcPr>
            <w:tcW w:w="1802"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квалифицированный основной и вспомогательный технический персонал</w:t>
            </w:r>
          </w:p>
        </w:tc>
        <w:tc>
          <w:tcPr>
            <w:tcW w:w="2058"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высококвалифицированный основной и вспомогательный персонал</w:t>
            </w:r>
          </w:p>
        </w:tc>
        <w:tc>
          <w:tcPr>
            <w:tcW w:w="1311" w:type="dxa"/>
            <w:vAlign w:val="center"/>
          </w:tcPr>
          <w:p w:rsidR="003B797B" w:rsidRPr="003B7D61" w:rsidRDefault="003B797B" w:rsidP="0098500D">
            <w:pPr>
              <w:jc w:val="center"/>
              <w:rPr>
                <w:rFonts w:ascii="Times New Roman" w:hAnsi="Times New Roman" w:cs="Times New Roman"/>
                <w:sz w:val="12"/>
                <w:szCs w:val="12"/>
              </w:rPr>
            </w:pPr>
          </w:p>
        </w:tc>
        <w:tc>
          <w:tcPr>
            <w:tcW w:w="1473" w:type="dxa"/>
            <w:vAlign w:val="center"/>
          </w:tcPr>
          <w:p w:rsidR="003B797B" w:rsidRPr="003B7D61" w:rsidRDefault="003B797B" w:rsidP="0098500D">
            <w:pPr>
              <w:jc w:val="center"/>
              <w:rPr>
                <w:rFonts w:ascii="Times New Roman" w:hAnsi="Times New Roman" w:cs="Times New Roman"/>
                <w:sz w:val="12"/>
                <w:szCs w:val="12"/>
              </w:rPr>
            </w:pPr>
          </w:p>
        </w:tc>
        <w:tc>
          <w:tcPr>
            <w:tcW w:w="1454" w:type="dxa"/>
            <w:vAlign w:val="center"/>
          </w:tcPr>
          <w:p w:rsidR="003B797B" w:rsidRPr="003B7D61" w:rsidRDefault="003B797B" w:rsidP="0098500D">
            <w:pPr>
              <w:jc w:val="center"/>
              <w:rPr>
                <w:rFonts w:ascii="Times New Roman" w:hAnsi="Times New Roman" w:cs="Times New Roman"/>
                <w:sz w:val="12"/>
                <w:szCs w:val="12"/>
              </w:rPr>
            </w:pPr>
          </w:p>
        </w:tc>
      </w:tr>
      <w:tr w:rsidR="003B797B" w:rsidRPr="003B7D61" w:rsidTr="0098500D">
        <w:tc>
          <w:tcPr>
            <w:tcW w:w="13332" w:type="dxa"/>
            <w:gridSpan w:val="14"/>
            <w:vAlign w:val="center"/>
          </w:tcPr>
          <w:p w:rsidR="003B797B" w:rsidRPr="003B7D61" w:rsidRDefault="003B797B" w:rsidP="0098500D">
            <w:pPr>
              <w:jc w:val="center"/>
              <w:rPr>
                <w:rFonts w:ascii="Times New Roman" w:hAnsi="Times New Roman" w:cs="Times New Roman"/>
                <w:b/>
                <w:sz w:val="12"/>
                <w:szCs w:val="12"/>
              </w:rPr>
            </w:pPr>
            <w:r w:rsidRPr="003B7D61">
              <w:rPr>
                <w:rFonts w:ascii="Times New Roman" w:hAnsi="Times New Roman" w:cs="Times New Roman"/>
                <w:b/>
                <w:sz w:val="12"/>
                <w:szCs w:val="12"/>
              </w:rPr>
              <w:t xml:space="preserve">Суммарная оценка технической части  предложения                                                                                                                          </w:t>
            </w:r>
            <w:proofErr w:type="spellStart"/>
            <w:proofErr w:type="gramStart"/>
            <w:r w:rsidRPr="003B7D61">
              <w:rPr>
                <w:rFonts w:ascii="Times New Roman" w:hAnsi="Times New Roman" w:cs="Times New Roman"/>
                <w:b/>
                <w:sz w:val="12"/>
                <w:szCs w:val="12"/>
                <w:lang w:val="en-US"/>
              </w:rPr>
              <w:t>Tn</w:t>
            </w:r>
            <w:proofErr w:type="gramEnd"/>
            <w:r w:rsidRPr="003B7D61">
              <w:rPr>
                <w:rFonts w:ascii="Times New Roman" w:hAnsi="Times New Roman" w:cs="Times New Roman"/>
                <w:b/>
                <w:sz w:val="12"/>
                <w:szCs w:val="12"/>
              </w:rPr>
              <w:t>сумм=</w:t>
            </w:r>
            <w:proofErr w:type="spellEnd"/>
            <w:r w:rsidRPr="003B7D61">
              <w:rPr>
                <w:rFonts w:ascii="Times New Roman" w:hAnsi="Times New Roman" w:cs="Times New Roman"/>
                <w:b/>
                <w:sz w:val="12"/>
                <w:szCs w:val="12"/>
              </w:rPr>
              <w:t xml:space="preserve"> ∑(</w:t>
            </w:r>
            <w:proofErr w:type="spellStart"/>
            <w:r w:rsidRPr="003B7D61">
              <w:rPr>
                <w:rFonts w:ascii="Times New Roman" w:hAnsi="Times New Roman" w:cs="Times New Roman"/>
                <w:b/>
                <w:sz w:val="12"/>
                <w:szCs w:val="12"/>
              </w:rPr>
              <w:t>ТфхКт</w:t>
            </w:r>
            <w:proofErr w:type="spellEnd"/>
            <w:r w:rsidRPr="003B7D61">
              <w:rPr>
                <w:rFonts w:ascii="Times New Roman" w:hAnsi="Times New Roman" w:cs="Times New Roman"/>
                <w:b/>
                <w:sz w:val="12"/>
                <w:szCs w:val="12"/>
              </w:rPr>
              <w:t>)</w:t>
            </w:r>
          </w:p>
        </w:tc>
        <w:tc>
          <w:tcPr>
            <w:tcW w:w="1454" w:type="dxa"/>
            <w:vAlign w:val="center"/>
          </w:tcPr>
          <w:p w:rsidR="003B797B" w:rsidRPr="003B7D61" w:rsidRDefault="003B797B" w:rsidP="0098500D">
            <w:pPr>
              <w:jc w:val="center"/>
              <w:rPr>
                <w:rFonts w:ascii="Times New Roman" w:hAnsi="Times New Roman" w:cs="Times New Roman"/>
                <w:sz w:val="12"/>
                <w:szCs w:val="12"/>
              </w:rPr>
            </w:pPr>
          </w:p>
        </w:tc>
      </w:tr>
    </w:tbl>
    <w:p w:rsidR="003B797B" w:rsidRPr="003B7D61" w:rsidRDefault="003B797B" w:rsidP="003B797B">
      <w:pPr>
        <w:rPr>
          <w:rFonts w:ascii="Times New Roman" w:hAnsi="Times New Roman" w:cs="Times New Roman"/>
          <w:sz w:val="12"/>
          <w:szCs w:val="12"/>
        </w:rPr>
      </w:pPr>
    </w:p>
    <w:p w:rsidR="003B797B" w:rsidRPr="003B7D61" w:rsidRDefault="003B797B" w:rsidP="003B797B">
      <w:pPr>
        <w:rPr>
          <w:rFonts w:ascii="Times New Roman" w:hAnsi="Times New Roman" w:cs="Times New Roman"/>
          <w:sz w:val="12"/>
          <w:szCs w:val="12"/>
        </w:rPr>
      </w:pPr>
    </w:p>
    <w:p w:rsidR="003B797B" w:rsidRPr="00414EED" w:rsidRDefault="003B797B" w:rsidP="003B797B">
      <w:pPr>
        <w:jc w:val="right"/>
        <w:rPr>
          <w:b/>
        </w:rPr>
        <w:sectPr w:rsidR="003B797B" w:rsidRPr="00414EED" w:rsidSect="00B96F7C">
          <w:pgSz w:w="16834" w:h="11909" w:orient="landscape" w:code="9"/>
          <w:pgMar w:top="1276" w:right="1418" w:bottom="568" w:left="1418" w:header="720" w:footer="1418" w:gutter="0"/>
          <w:cols w:space="60"/>
          <w:noEndnote/>
        </w:sectPr>
      </w:pPr>
      <w:r w:rsidRPr="00414EED">
        <w:rPr>
          <w:b/>
        </w:rPr>
        <w:t xml:space="preserve"> </w:t>
      </w:r>
    </w:p>
    <w:p w:rsidR="003B797B" w:rsidRDefault="003B797B" w:rsidP="003B797B">
      <w:pPr>
        <w:jc w:val="right"/>
        <w:rPr>
          <w:rFonts w:ascii="Times New Roman" w:hAnsi="Times New Roman" w:cs="Times New Roman"/>
          <w:b/>
          <w:sz w:val="28"/>
          <w:szCs w:val="28"/>
        </w:rPr>
      </w:pPr>
    </w:p>
    <w:p w:rsidR="003B797B" w:rsidRDefault="003B797B" w:rsidP="003B797B">
      <w:pPr>
        <w:jc w:val="right"/>
        <w:rPr>
          <w:rFonts w:ascii="Times New Roman" w:hAnsi="Times New Roman" w:cs="Times New Roman"/>
          <w:b/>
          <w:sz w:val="28"/>
          <w:szCs w:val="28"/>
        </w:rPr>
      </w:pPr>
    </w:p>
    <w:p w:rsidR="00BC1BC0" w:rsidRPr="00FD1D44" w:rsidRDefault="003B797B" w:rsidP="003B797B">
      <w:pPr>
        <w:jc w:val="right"/>
        <w:rPr>
          <w:rFonts w:ascii="Times New Roman" w:hAnsi="Times New Roman" w:cs="Times New Roman"/>
          <w:b/>
          <w:sz w:val="28"/>
          <w:szCs w:val="28"/>
        </w:rPr>
      </w:pPr>
      <w:r w:rsidRPr="003B797B">
        <w:rPr>
          <w:rFonts w:ascii="Times New Roman" w:hAnsi="Times New Roman" w:cs="Times New Roman"/>
          <w:b/>
          <w:sz w:val="24"/>
          <w:szCs w:val="24"/>
        </w:rPr>
        <w:t>Коммерческое заключение</w:t>
      </w:r>
      <w:r w:rsidRPr="003B797B">
        <w:rPr>
          <w:rFonts w:ascii="Times New Roman" w:hAnsi="Times New Roman" w:cs="Times New Roman"/>
          <w:b/>
          <w:noProof/>
          <w:sz w:val="28"/>
          <w:szCs w:val="28"/>
          <w:lang w:eastAsia="ru-RU" w:bidi="ar-SA"/>
        </w:rPr>
        <w:drawing>
          <wp:inline distT="0" distB="0" distL="0" distR="0">
            <wp:extent cx="6322460" cy="6991350"/>
            <wp:effectExtent l="19050" t="0" r="2140" b="0"/>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6326301" cy="6995598"/>
                    </a:xfrm>
                    <a:prstGeom prst="rect">
                      <a:avLst/>
                    </a:prstGeom>
                    <a:noFill/>
                    <a:ln w="9525">
                      <a:noFill/>
                      <a:miter lim="800000"/>
                      <a:headEnd/>
                      <a:tailEnd/>
                    </a:ln>
                  </pic:spPr>
                </pic:pic>
              </a:graphicData>
            </a:graphic>
          </wp:inline>
        </w:drawing>
      </w:r>
    </w:p>
    <w:sectPr w:rsidR="00BC1BC0" w:rsidRPr="00FD1D44" w:rsidSect="003B797B">
      <w:pgSz w:w="11906" w:h="16838"/>
      <w:pgMar w:top="709" w:right="992" w:bottom="1134" w:left="851"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9C0" w:rsidRDefault="00F479C0" w:rsidP="00685D97">
      <w:pPr>
        <w:spacing w:after="0" w:line="240" w:lineRule="auto"/>
      </w:pPr>
      <w:r>
        <w:separator/>
      </w:r>
    </w:p>
  </w:endnote>
  <w:endnote w:type="continuationSeparator" w:id="0">
    <w:p w:rsidR="00F479C0" w:rsidRDefault="00F479C0" w:rsidP="00685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ckwell Condensed">
    <w:altName w:val="Lucida Fax"/>
    <w:panose1 w:val="020606030504050201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7036"/>
      <w:docPartObj>
        <w:docPartGallery w:val="Page Numbers (Bottom of Page)"/>
        <w:docPartUnique/>
      </w:docPartObj>
    </w:sdtPr>
    <w:sdtContent>
      <w:p w:rsidR="0098500D" w:rsidRDefault="006446F9">
        <w:pPr>
          <w:pStyle w:val="a7"/>
          <w:jc w:val="center"/>
        </w:pPr>
        <w:fldSimple w:instr=" PAGE   \* MERGEFORMAT ">
          <w:r w:rsidR="00806913">
            <w:rPr>
              <w:noProof/>
            </w:rPr>
            <w:t>- 1 -</w:t>
          </w:r>
        </w:fldSimple>
      </w:p>
    </w:sdtContent>
  </w:sdt>
  <w:p w:rsidR="0098500D" w:rsidRDefault="009850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9C0" w:rsidRDefault="00F479C0" w:rsidP="00685D97">
      <w:pPr>
        <w:spacing w:after="0" w:line="240" w:lineRule="auto"/>
      </w:pPr>
      <w:r>
        <w:separator/>
      </w:r>
    </w:p>
  </w:footnote>
  <w:footnote w:type="continuationSeparator" w:id="0">
    <w:p w:rsidR="00F479C0" w:rsidRDefault="00F479C0" w:rsidP="00685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B74213"/>
    <w:multiLevelType w:val="multilevel"/>
    <w:tmpl w:val="40045EC0"/>
    <w:lvl w:ilvl="0">
      <w:start w:val="1"/>
      <w:numFmt w:val="decimal"/>
      <w:lvlText w:val="%1."/>
      <w:lvlJc w:val="left"/>
      <w:pPr>
        <w:tabs>
          <w:tab w:val="num" w:pos="2276"/>
        </w:tabs>
        <w:ind w:left="2276" w:hanging="1425"/>
      </w:pPr>
      <w:rPr>
        <w:rFonts w:hint="default"/>
      </w:rPr>
    </w:lvl>
    <w:lvl w:ilvl="1">
      <w:start w:val="1"/>
      <w:numFmt w:val="decimal"/>
      <w:lvlText w:val="%1.%2."/>
      <w:lvlJc w:val="left"/>
      <w:pPr>
        <w:tabs>
          <w:tab w:val="num" w:pos="1751"/>
        </w:tabs>
        <w:ind w:left="1751" w:hanging="360"/>
      </w:pPr>
      <w:rPr>
        <w:rFonts w:hint="default"/>
        <w:b w:val="0"/>
        <w:color w:val="auto"/>
        <w:sz w:val="28"/>
        <w:szCs w:val="28"/>
      </w:rPr>
    </w:lvl>
    <w:lvl w:ilvl="2">
      <w:start w:val="1"/>
      <w:numFmt w:val="decimal"/>
      <w:lvlText w:val="%1.%2.%3."/>
      <w:lvlJc w:val="left"/>
      <w:pPr>
        <w:tabs>
          <w:tab w:val="num" w:pos="2984"/>
        </w:tabs>
        <w:ind w:left="2984" w:hanging="1425"/>
      </w:pPr>
      <w:rPr>
        <w:rFonts w:hint="default"/>
        <w:b w:val="0"/>
        <w:color w:val="auto"/>
      </w:rPr>
    </w:lvl>
    <w:lvl w:ilvl="3">
      <w:start w:val="1"/>
      <w:numFmt w:val="decimal"/>
      <w:lvlText w:val="%1.%2.%3.%4."/>
      <w:lvlJc w:val="left"/>
      <w:pPr>
        <w:tabs>
          <w:tab w:val="num" w:pos="3338"/>
        </w:tabs>
        <w:ind w:left="3338" w:hanging="1425"/>
      </w:pPr>
      <w:rPr>
        <w:rFonts w:hint="default"/>
      </w:rPr>
    </w:lvl>
    <w:lvl w:ilvl="4">
      <w:start w:val="1"/>
      <w:numFmt w:val="decimal"/>
      <w:lvlText w:val="%1.%2.%3.%4.%5."/>
      <w:lvlJc w:val="left"/>
      <w:pPr>
        <w:tabs>
          <w:tab w:val="num" w:pos="3692"/>
        </w:tabs>
        <w:ind w:left="3692" w:hanging="1425"/>
      </w:pPr>
      <w:rPr>
        <w:rFonts w:hint="default"/>
      </w:rPr>
    </w:lvl>
    <w:lvl w:ilvl="5">
      <w:start w:val="1"/>
      <w:numFmt w:val="decimal"/>
      <w:lvlText w:val="%1.%2.%3.%4.%5.%6."/>
      <w:lvlJc w:val="left"/>
      <w:pPr>
        <w:tabs>
          <w:tab w:val="num" w:pos="4061"/>
        </w:tabs>
        <w:ind w:left="4061" w:hanging="1440"/>
      </w:pPr>
      <w:rPr>
        <w:rFonts w:hint="default"/>
      </w:rPr>
    </w:lvl>
    <w:lvl w:ilvl="6">
      <w:start w:val="1"/>
      <w:numFmt w:val="decimal"/>
      <w:lvlText w:val="%1.%2.%3.%4.%5.%6.%7."/>
      <w:lvlJc w:val="left"/>
      <w:pPr>
        <w:tabs>
          <w:tab w:val="num" w:pos="4775"/>
        </w:tabs>
        <w:ind w:left="4775" w:hanging="1800"/>
      </w:pPr>
      <w:rPr>
        <w:rFonts w:hint="default"/>
      </w:rPr>
    </w:lvl>
    <w:lvl w:ilvl="7">
      <w:start w:val="1"/>
      <w:numFmt w:val="decimal"/>
      <w:lvlText w:val="%1.%2.%3.%4.%5.%6.%7.%8."/>
      <w:lvlJc w:val="left"/>
      <w:pPr>
        <w:tabs>
          <w:tab w:val="num" w:pos="5129"/>
        </w:tabs>
        <w:ind w:left="5129" w:hanging="1800"/>
      </w:pPr>
      <w:rPr>
        <w:rFonts w:hint="default"/>
      </w:rPr>
    </w:lvl>
    <w:lvl w:ilvl="8">
      <w:start w:val="1"/>
      <w:numFmt w:val="decimal"/>
      <w:lvlText w:val="%1.%2.%3.%4.%5.%6.%7.%8.%9."/>
      <w:lvlJc w:val="left"/>
      <w:pPr>
        <w:tabs>
          <w:tab w:val="num" w:pos="5843"/>
        </w:tabs>
        <w:ind w:left="5843" w:hanging="2160"/>
      </w:pPr>
      <w:rPr>
        <w:rFonts w:hint="default"/>
      </w:rPr>
    </w:lvl>
  </w:abstractNum>
  <w:abstractNum w:abstractNumId="3">
    <w:nsid w:val="10D743BA"/>
    <w:multiLevelType w:val="hybridMultilevel"/>
    <w:tmpl w:val="8DEC1060"/>
    <w:lvl w:ilvl="0" w:tplc="2848DA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930438"/>
    <w:multiLevelType w:val="hybridMultilevel"/>
    <w:tmpl w:val="13505972"/>
    <w:lvl w:ilvl="0" w:tplc="38F431F4">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76E5401"/>
    <w:multiLevelType w:val="hybridMultilevel"/>
    <w:tmpl w:val="87CA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25054"/>
    <w:multiLevelType w:val="hybridMultilevel"/>
    <w:tmpl w:val="000AC5E6"/>
    <w:lvl w:ilvl="0" w:tplc="6E7E6812">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2C630665"/>
    <w:multiLevelType w:val="hybridMultilevel"/>
    <w:tmpl w:val="11D68DBC"/>
    <w:lvl w:ilvl="0" w:tplc="84FE9544">
      <w:start w:val="1"/>
      <w:numFmt w:val="bullet"/>
      <w:lvlText w:val=""/>
      <w:lvlJc w:val="left"/>
      <w:pPr>
        <w:tabs>
          <w:tab w:val="num" w:pos="360"/>
        </w:tabs>
        <w:ind w:left="0" w:firstLine="0"/>
      </w:pPr>
      <w:rPr>
        <w:rFonts w:ascii="Symbol" w:hAnsi="Symbol" w:hint="default"/>
      </w:rPr>
    </w:lvl>
    <w:lvl w:ilvl="1" w:tplc="DABE24C2">
      <w:start w:val="1"/>
      <w:numFmt w:val="decimal"/>
      <w:lvlText w:val="%2."/>
      <w:lvlJc w:val="left"/>
      <w:pPr>
        <w:tabs>
          <w:tab w:val="num" w:pos="1837"/>
        </w:tabs>
        <w:ind w:left="1837" w:hanging="360"/>
      </w:pPr>
      <w:rPr>
        <w:rFonts w:hint="default"/>
        <w:b w:val="0"/>
        <w:color w:val="auto"/>
        <w:sz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nsid w:val="2E344A20"/>
    <w:multiLevelType w:val="hybridMultilevel"/>
    <w:tmpl w:val="4FBA185E"/>
    <w:lvl w:ilvl="0" w:tplc="5B82E044">
      <w:start w:val="1"/>
      <w:numFmt w:val="decimal"/>
      <w:lvlText w:val="%1."/>
      <w:lvlJc w:val="left"/>
      <w:pPr>
        <w:tabs>
          <w:tab w:val="num" w:pos="1110"/>
        </w:tabs>
        <w:ind w:left="1110" w:hanging="360"/>
      </w:pPr>
      <w:rPr>
        <w:rFonts w:hint="default"/>
        <w:color w:val="000000"/>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9">
    <w:nsid w:val="393909E8"/>
    <w:multiLevelType w:val="hybridMultilevel"/>
    <w:tmpl w:val="63E846A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AF0420B"/>
    <w:multiLevelType w:val="hybridMultilevel"/>
    <w:tmpl w:val="FE940F26"/>
    <w:lvl w:ilvl="0" w:tplc="FFFFFFFF">
      <w:start w:val="1"/>
      <w:numFmt w:val="bullet"/>
      <w:lvlText w:val=""/>
      <w:lvlJc w:val="left"/>
      <w:pPr>
        <w:tabs>
          <w:tab w:val="num" w:pos="2148"/>
        </w:tabs>
        <w:ind w:left="2148" w:hanging="360"/>
      </w:pPr>
      <w:rPr>
        <w:rFonts w:ascii="Symbol" w:hAnsi="Symbol" w:hint="default"/>
      </w:rPr>
    </w:lvl>
    <w:lvl w:ilvl="1" w:tplc="8B7214C6">
      <w:start w:val="1"/>
      <w:numFmt w:val="decimal"/>
      <w:lvlText w:val="%2."/>
      <w:lvlJc w:val="left"/>
      <w:pPr>
        <w:tabs>
          <w:tab w:val="num" w:pos="322"/>
        </w:tabs>
        <w:ind w:left="322" w:hanging="180"/>
      </w:pPr>
      <w:rPr>
        <w:rFonts w:ascii="Times New Roman" w:eastAsiaTheme="minorEastAsia" w:hAnsi="Times New Roman" w:cs="Times New Roman"/>
        <w:b w:val="0"/>
        <w:i w:val="0"/>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3AFB01BE"/>
    <w:multiLevelType w:val="hybridMultilevel"/>
    <w:tmpl w:val="D2127EBC"/>
    <w:lvl w:ilvl="0" w:tplc="8FAE69F6">
      <w:start w:val="1"/>
      <w:numFmt w:val="decimal"/>
      <w:lvlText w:val="%1."/>
      <w:lvlJc w:val="left"/>
      <w:pPr>
        <w:tabs>
          <w:tab w:val="num" w:pos="1980"/>
        </w:tabs>
        <w:ind w:left="1980" w:hanging="360"/>
      </w:pPr>
      <w:rPr>
        <w:rFonts w:hint="default"/>
        <w:sz w:val="28"/>
        <w:szCs w:val="28"/>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2">
    <w:nsid w:val="3BCA7638"/>
    <w:multiLevelType w:val="hybridMultilevel"/>
    <w:tmpl w:val="21BA1D64"/>
    <w:lvl w:ilvl="0" w:tplc="E3FE47CC">
      <w:start w:val="1"/>
      <w:numFmt w:val="russianLower"/>
      <w:lvlText w:val="%1)"/>
      <w:lvlJc w:val="left"/>
      <w:pPr>
        <w:tabs>
          <w:tab w:val="num" w:pos="2148"/>
        </w:tabs>
        <w:ind w:left="2148"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9E3B65"/>
    <w:multiLevelType w:val="hybridMultilevel"/>
    <w:tmpl w:val="DF5EB500"/>
    <w:lvl w:ilvl="0" w:tplc="E3FE47CC">
      <w:start w:val="1"/>
      <w:numFmt w:val="russianLower"/>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98246F"/>
    <w:multiLevelType w:val="hybridMultilevel"/>
    <w:tmpl w:val="C82E2EE6"/>
    <w:lvl w:ilvl="0" w:tplc="98A2F5A6">
      <w:start w:val="1"/>
      <w:numFmt w:val="bullet"/>
      <w:lvlText w:val="-"/>
      <w:lvlJc w:val="left"/>
      <w:pPr>
        <w:ind w:left="720" w:hanging="360"/>
      </w:pPr>
      <w:rPr>
        <w:rFonts w:ascii="Rockwell Condensed" w:hAnsi="Rockwell Condens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7E158B"/>
    <w:multiLevelType w:val="hybridMultilevel"/>
    <w:tmpl w:val="ECEEF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C605A7"/>
    <w:multiLevelType w:val="hybridMultilevel"/>
    <w:tmpl w:val="F27AD98A"/>
    <w:lvl w:ilvl="0" w:tplc="531267FE">
      <w:start w:val="5"/>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52612A37"/>
    <w:multiLevelType w:val="multilevel"/>
    <w:tmpl w:val="E7A8BD6C"/>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pStyle w:val="a"/>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5CA73895"/>
    <w:multiLevelType w:val="multilevel"/>
    <w:tmpl w:val="C21893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a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9D305B3"/>
    <w:multiLevelType w:val="multilevel"/>
    <w:tmpl w:val="12C6ABEC"/>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6BC7022B"/>
    <w:multiLevelType w:val="multilevel"/>
    <w:tmpl w:val="40D21D14"/>
    <w:lvl w:ilvl="0">
      <w:start w:val="1"/>
      <w:numFmt w:val="decimal"/>
      <w:lvlText w:val="%1."/>
      <w:lvlJc w:val="right"/>
      <w:pPr>
        <w:tabs>
          <w:tab w:val="num" w:pos="180"/>
        </w:tabs>
        <w:ind w:left="180" w:hanging="18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8A516B9"/>
    <w:multiLevelType w:val="hybridMultilevel"/>
    <w:tmpl w:val="C39229E8"/>
    <w:lvl w:ilvl="0" w:tplc="FFFFFFFF">
      <w:start w:val="1"/>
      <w:numFmt w:val="bullet"/>
      <w:lvlText w:val="-"/>
      <w:lvlJc w:val="left"/>
      <w:pPr>
        <w:tabs>
          <w:tab w:val="num" w:pos="6120"/>
        </w:tabs>
        <w:ind w:left="6120" w:hanging="360"/>
      </w:pPr>
      <w:rPr>
        <w:rFonts w:ascii="Times New Roman" w:eastAsia="Times New Roman" w:hAnsi="Times New Roman" w:cs="Times New Roman" w:hint="default"/>
      </w:rPr>
    </w:lvl>
    <w:lvl w:ilvl="1" w:tplc="FFFFFFFF">
      <w:start w:val="1"/>
      <w:numFmt w:val="bullet"/>
      <w:lvlText w:val=""/>
      <w:lvlJc w:val="left"/>
      <w:pPr>
        <w:tabs>
          <w:tab w:val="num" w:pos="1260"/>
        </w:tabs>
        <w:ind w:left="126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7"/>
  </w:num>
  <w:num w:numId="4">
    <w:abstractNumId w:val="2"/>
  </w:num>
  <w:num w:numId="5">
    <w:abstractNumId w:val="12"/>
  </w:num>
  <w:num w:numId="6">
    <w:abstractNumId w:val="9"/>
  </w:num>
  <w:num w:numId="7">
    <w:abstractNumId w:val="11"/>
  </w:num>
  <w:num w:numId="8">
    <w:abstractNumId w:val="3"/>
  </w:num>
  <w:num w:numId="9">
    <w:abstractNumId w:val="8"/>
  </w:num>
  <w:num w:numId="10">
    <w:abstractNumId w:val="4"/>
  </w:num>
  <w:num w:numId="11">
    <w:abstractNumId w:val="14"/>
  </w:num>
  <w:num w:numId="12">
    <w:abstractNumId w:val="21"/>
  </w:num>
  <w:num w:numId="13">
    <w:abstractNumId w:val="17"/>
  </w:num>
  <w:num w:numId="14">
    <w:abstractNumId w:val="16"/>
  </w:num>
  <w:num w:numId="15">
    <w:abstractNumId w:val="15"/>
  </w:num>
  <w:num w:numId="16">
    <w:abstractNumId w:val="5"/>
  </w:num>
  <w:num w:numId="17">
    <w:abstractNumId w:val="13"/>
  </w:num>
  <w:num w:numId="18">
    <w:abstractNumId w:val="1"/>
  </w:num>
  <w:num w:numId="19">
    <w:abstractNumId w:val="0"/>
  </w:num>
  <w:num w:numId="20">
    <w:abstractNumId w:val="19"/>
  </w:num>
  <w:num w:numId="21">
    <w:abstractNumId w:val="20"/>
  </w:num>
  <w:num w:numId="22">
    <w:abstractNumId w:val="22"/>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35A6F"/>
    <w:rsid w:val="000002F5"/>
    <w:rsid w:val="000020AA"/>
    <w:rsid w:val="000051C8"/>
    <w:rsid w:val="000074D7"/>
    <w:rsid w:val="0000773A"/>
    <w:rsid w:val="000148E4"/>
    <w:rsid w:val="00016093"/>
    <w:rsid w:val="00024485"/>
    <w:rsid w:val="000250FF"/>
    <w:rsid w:val="00025695"/>
    <w:rsid w:val="00027FFA"/>
    <w:rsid w:val="0003242D"/>
    <w:rsid w:val="00037804"/>
    <w:rsid w:val="00040AE5"/>
    <w:rsid w:val="00041613"/>
    <w:rsid w:val="00041CD0"/>
    <w:rsid w:val="00041F19"/>
    <w:rsid w:val="00042353"/>
    <w:rsid w:val="00042D34"/>
    <w:rsid w:val="00045540"/>
    <w:rsid w:val="000466E8"/>
    <w:rsid w:val="00047209"/>
    <w:rsid w:val="00047B32"/>
    <w:rsid w:val="000525D3"/>
    <w:rsid w:val="00052C2B"/>
    <w:rsid w:val="0005357F"/>
    <w:rsid w:val="00054432"/>
    <w:rsid w:val="000565E8"/>
    <w:rsid w:val="00065EAD"/>
    <w:rsid w:val="00066D70"/>
    <w:rsid w:val="000709BA"/>
    <w:rsid w:val="00071378"/>
    <w:rsid w:val="000901B6"/>
    <w:rsid w:val="00090F2D"/>
    <w:rsid w:val="00093082"/>
    <w:rsid w:val="0009721B"/>
    <w:rsid w:val="000A2E64"/>
    <w:rsid w:val="000A3ACF"/>
    <w:rsid w:val="000A44F7"/>
    <w:rsid w:val="000A453A"/>
    <w:rsid w:val="000B199B"/>
    <w:rsid w:val="000B1C87"/>
    <w:rsid w:val="000B7546"/>
    <w:rsid w:val="000C030D"/>
    <w:rsid w:val="000C056E"/>
    <w:rsid w:val="000C06FA"/>
    <w:rsid w:val="000C0A3F"/>
    <w:rsid w:val="000C19E6"/>
    <w:rsid w:val="000C2DB4"/>
    <w:rsid w:val="000C3374"/>
    <w:rsid w:val="000C3EC3"/>
    <w:rsid w:val="000C63E9"/>
    <w:rsid w:val="000D1079"/>
    <w:rsid w:val="000D2578"/>
    <w:rsid w:val="000D6FF5"/>
    <w:rsid w:val="000D7610"/>
    <w:rsid w:val="000D7C2F"/>
    <w:rsid w:val="000E1960"/>
    <w:rsid w:val="000E36FC"/>
    <w:rsid w:val="000F3536"/>
    <w:rsid w:val="000F45EC"/>
    <w:rsid w:val="000F552C"/>
    <w:rsid w:val="000F552E"/>
    <w:rsid w:val="000F581E"/>
    <w:rsid w:val="000F5B64"/>
    <w:rsid w:val="000F6E13"/>
    <w:rsid w:val="00100433"/>
    <w:rsid w:val="00102DAF"/>
    <w:rsid w:val="00113AF9"/>
    <w:rsid w:val="001150AE"/>
    <w:rsid w:val="00120D20"/>
    <w:rsid w:val="00121BE5"/>
    <w:rsid w:val="0012385B"/>
    <w:rsid w:val="00134AFE"/>
    <w:rsid w:val="00134EB2"/>
    <w:rsid w:val="00135F7B"/>
    <w:rsid w:val="001374F5"/>
    <w:rsid w:val="00143F1E"/>
    <w:rsid w:val="00145DDB"/>
    <w:rsid w:val="00146379"/>
    <w:rsid w:val="00161F6C"/>
    <w:rsid w:val="00162F87"/>
    <w:rsid w:val="00164CF6"/>
    <w:rsid w:val="00176723"/>
    <w:rsid w:val="00180701"/>
    <w:rsid w:val="001809A6"/>
    <w:rsid w:val="00191344"/>
    <w:rsid w:val="0019285A"/>
    <w:rsid w:val="00197144"/>
    <w:rsid w:val="001A0004"/>
    <w:rsid w:val="001A11EA"/>
    <w:rsid w:val="001A3B3B"/>
    <w:rsid w:val="001A40EC"/>
    <w:rsid w:val="001B36C1"/>
    <w:rsid w:val="001B575F"/>
    <w:rsid w:val="001B7FCD"/>
    <w:rsid w:val="001C1C5B"/>
    <w:rsid w:val="001C2FE2"/>
    <w:rsid w:val="001C403D"/>
    <w:rsid w:val="001C4628"/>
    <w:rsid w:val="001C5329"/>
    <w:rsid w:val="001C5A3B"/>
    <w:rsid w:val="001C5B2E"/>
    <w:rsid w:val="001C66AD"/>
    <w:rsid w:val="001C6FC5"/>
    <w:rsid w:val="001D152E"/>
    <w:rsid w:val="001D192C"/>
    <w:rsid w:val="001D568B"/>
    <w:rsid w:val="001D5AE9"/>
    <w:rsid w:val="001D79FC"/>
    <w:rsid w:val="001E0010"/>
    <w:rsid w:val="001E383C"/>
    <w:rsid w:val="001E60A7"/>
    <w:rsid w:val="001E692A"/>
    <w:rsid w:val="001E74BE"/>
    <w:rsid w:val="001F0189"/>
    <w:rsid w:val="001F0CF7"/>
    <w:rsid w:val="001F26EE"/>
    <w:rsid w:val="001F7484"/>
    <w:rsid w:val="002020DE"/>
    <w:rsid w:val="002045D0"/>
    <w:rsid w:val="002048AB"/>
    <w:rsid w:val="00204E15"/>
    <w:rsid w:val="00204E64"/>
    <w:rsid w:val="002100DC"/>
    <w:rsid w:val="0021552E"/>
    <w:rsid w:val="00220C11"/>
    <w:rsid w:val="002212D7"/>
    <w:rsid w:val="00222106"/>
    <w:rsid w:val="00223FCD"/>
    <w:rsid w:val="00226F3A"/>
    <w:rsid w:val="00230D8D"/>
    <w:rsid w:val="002316B6"/>
    <w:rsid w:val="002338DE"/>
    <w:rsid w:val="00233EEA"/>
    <w:rsid w:val="00234956"/>
    <w:rsid w:val="0023563A"/>
    <w:rsid w:val="00235F27"/>
    <w:rsid w:val="00237B45"/>
    <w:rsid w:val="0024407D"/>
    <w:rsid w:val="00247D88"/>
    <w:rsid w:val="00254A2C"/>
    <w:rsid w:val="002552E5"/>
    <w:rsid w:val="0025545D"/>
    <w:rsid w:val="00261131"/>
    <w:rsid w:val="00267A60"/>
    <w:rsid w:val="00272CBD"/>
    <w:rsid w:val="0027354E"/>
    <w:rsid w:val="0027385A"/>
    <w:rsid w:val="002859A8"/>
    <w:rsid w:val="00285D01"/>
    <w:rsid w:val="00292441"/>
    <w:rsid w:val="002A03EF"/>
    <w:rsid w:val="002A2F4B"/>
    <w:rsid w:val="002A3105"/>
    <w:rsid w:val="002A5077"/>
    <w:rsid w:val="002A55E8"/>
    <w:rsid w:val="002A675A"/>
    <w:rsid w:val="002A704F"/>
    <w:rsid w:val="002A7988"/>
    <w:rsid w:val="002B56FC"/>
    <w:rsid w:val="002C1576"/>
    <w:rsid w:val="002C6E7D"/>
    <w:rsid w:val="002D0DA4"/>
    <w:rsid w:val="002D1884"/>
    <w:rsid w:val="002D3DFE"/>
    <w:rsid w:val="002D5466"/>
    <w:rsid w:val="002D5C90"/>
    <w:rsid w:val="002E0583"/>
    <w:rsid w:val="002E1A52"/>
    <w:rsid w:val="002E511A"/>
    <w:rsid w:val="002E6DC0"/>
    <w:rsid w:val="002E7168"/>
    <w:rsid w:val="002E7C9E"/>
    <w:rsid w:val="002E7E8D"/>
    <w:rsid w:val="002F3384"/>
    <w:rsid w:val="002F38E6"/>
    <w:rsid w:val="002F40CD"/>
    <w:rsid w:val="002F591F"/>
    <w:rsid w:val="0030092E"/>
    <w:rsid w:val="00304439"/>
    <w:rsid w:val="0030474C"/>
    <w:rsid w:val="00304B21"/>
    <w:rsid w:val="00314FAA"/>
    <w:rsid w:val="003165A7"/>
    <w:rsid w:val="00317DDF"/>
    <w:rsid w:val="00320549"/>
    <w:rsid w:val="003214AA"/>
    <w:rsid w:val="00324328"/>
    <w:rsid w:val="00334D97"/>
    <w:rsid w:val="003357F9"/>
    <w:rsid w:val="00335847"/>
    <w:rsid w:val="00337359"/>
    <w:rsid w:val="00352357"/>
    <w:rsid w:val="003606CD"/>
    <w:rsid w:val="00364691"/>
    <w:rsid w:val="003703C5"/>
    <w:rsid w:val="003708C9"/>
    <w:rsid w:val="003730AF"/>
    <w:rsid w:val="0038129D"/>
    <w:rsid w:val="003825B7"/>
    <w:rsid w:val="00382A37"/>
    <w:rsid w:val="00384335"/>
    <w:rsid w:val="00384D69"/>
    <w:rsid w:val="00391C1E"/>
    <w:rsid w:val="003945FB"/>
    <w:rsid w:val="00396FE1"/>
    <w:rsid w:val="003A0698"/>
    <w:rsid w:val="003A1E3A"/>
    <w:rsid w:val="003A29DF"/>
    <w:rsid w:val="003A3FA8"/>
    <w:rsid w:val="003A5F5D"/>
    <w:rsid w:val="003A785C"/>
    <w:rsid w:val="003B45DA"/>
    <w:rsid w:val="003B4F1C"/>
    <w:rsid w:val="003B797B"/>
    <w:rsid w:val="003C499D"/>
    <w:rsid w:val="003C6CBA"/>
    <w:rsid w:val="003C774A"/>
    <w:rsid w:val="003C793F"/>
    <w:rsid w:val="003D576B"/>
    <w:rsid w:val="003E2303"/>
    <w:rsid w:val="003E3760"/>
    <w:rsid w:val="003E538B"/>
    <w:rsid w:val="003E6AF1"/>
    <w:rsid w:val="003E7465"/>
    <w:rsid w:val="003F05C5"/>
    <w:rsid w:val="003F070F"/>
    <w:rsid w:val="003F07B1"/>
    <w:rsid w:val="003F7E21"/>
    <w:rsid w:val="00400C5B"/>
    <w:rsid w:val="00416637"/>
    <w:rsid w:val="00416875"/>
    <w:rsid w:val="00417A7E"/>
    <w:rsid w:val="004203C2"/>
    <w:rsid w:val="00424624"/>
    <w:rsid w:val="00424E5C"/>
    <w:rsid w:val="00427B49"/>
    <w:rsid w:val="00430801"/>
    <w:rsid w:val="004313A0"/>
    <w:rsid w:val="00432143"/>
    <w:rsid w:val="004371E5"/>
    <w:rsid w:val="00441A4D"/>
    <w:rsid w:val="00444976"/>
    <w:rsid w:val="00450A94"/>
    <w:rsid w:val="00451DD4"/>
    <w:rsid w:val="00451FA7"/>
    <w:rsid w:val="00452F69"/>
    <w:rsid w:val="0047266F"/>
    <w:rsid w:val="00474938"/>
    <w:rsid w:val="00476413"/>
    <w:rsid w:val="004769C5"/>
    <w:rsid w:val="004805A6"/>
    <w:rsid w:val="00482FC0"/>
    <w:rsid w:val="00484998"/>
    <w:rsid w:val="00485F2A"/>
    <w:rsid w:val="0049146E"/>
    <w:rsid w:val="004940BC"/>
    <w:rsid w:val="004941F0"/>
    <w:rsid w:val="0049785A"/>
    <w:rsid w:val="004A2587"/>
    <w:rsid w:val="004A2D23"/>
    <w:rsid w:val="004A35A8"/>
    <w:rsid w:val="004B475B"/>
    <w:rsid w:val="004B4E3A"/>
    <w:rsid w:val="004B4FB2"/>
    <w:rsid w:val="004B4FC9"/>
    <w:rsid w:val="004C2875"/>
    <w:rsid w:val="004C2A2C"/>
    <w:rsid w:val="004C4A63"/>
    <w:rsid w:val="004D0F93"/>
    <w:rsid w:val="004D19C4"/>
    <w:rsid w:val="004D3A02"/>
    <w:rsid w:val="004D581E"/>
    <w:rsid w:val="004D697F"/>
    <w:rsid w:val="004D7BD7"/>
    <w:rsid w:val="004E0B18"/>
    <w:rsid w:val="004E4CF8"/>
    <w:rsid w:val="004E5DBE"/>
    <w:rsid w:val="004E6568"/>
    <w:rsid w:val="004E69B7"/>
    <w:rsid w:val="00500423"/>
    <w:rsid w:val="00502EA5"/>
    <w:rsid w:val="005036C9"/>
    <w:rsid w:val="00505323"/>
    <w:rsid w:val="00506CA3"/>
    <w:rsid w:val="005079D9"/>
    <w:rsid w:val="00507C51"/>
    <w:rsid w:val="00510D04"/>
    <w:rsid w:val="005116E7"/>
    <w:rsid w:val="00512234"/>
    <w:rsid w:val="00523CEA"/>
    <w:rsid w:val="0052435D"/>
    <w:rsid w:val="005244F2"/>
    <w:rsid w:val="005247C3"/>
    <w:rsid w:val="00526696"/>
    <w:rsid w:val="0053272A"/>
    <w:rsid w:val="0053323F"/>
    <w:rsid w:val="00534C6F"/>
    <w:rsid w:val="0053672A"/>
    <w:rsid w:val="00536894"/>
    <w:rsid w:val="005368EC"/>
    <w:rsid w:val="00540DE9"/>
    <w:rsid w:val="0054436F"/>
    <w:rsid w:val="005457E3"/>
    <w:rsid w:val="00546542"/>
    <w:rsid w:val="005474A5"/>
    <w:rsid w:val="005507A4"/>
    <w:rsid w:val="00551557"/>
    <w:rsid w:val="005530C7"/>
    <w:rsid w:val="005542FB"/>
    <w:rsid w:val="00555C23"/>
    <w:rsid w:val="005610A9"/>
    <w:rsid w:val="0056405D"/>
    <w:rsid w:val="005640B5"/>
    <w:rsid w:val="00565471"/>
    <w:rsid w:val="00570D93"/>
    <w:rsid w:val="00580184"/>
    <w:rsid w:val="0058108C"/>
    <w:rsid w:val="005865B2"/>
    <w:rsid w:val="0058694E"/>
    <w:rsid w:val="00587AF7"/>
    <w:rsid w:val="00597FE8"/>
    <w:rsid w:val="005A02B5"/>
    <w:rsid w:val="005A0F75"/>
    <w:rsid w:val="005A1482"/>
    <w:rsid w:val="005B1B5B"/>
    <w:rsid w:val="005B1E82"/>
    <w:rsid w:val="005B5735"/>
    <w:rsid w:val="005B5E3B"/>
    <w:rsid w:val="005B612A"/>
    <w:rsid w:val="005B6FF8"/>
    <w:rsid w:val="005B7F47"/>
    <w:rsid w:val="005C06A4"/>
    <w:rsid w:val="005C0D85"/>
    <w:rsid w:val="005C1AEC"/>
    <w:rsid w:val="005C2DC3"/>
    <w:rsid w:val="005C341E"/>
    <w:rsid w:val="005C4E28"/>
    <w:rsid w:val="005C5D2B"/>
    <w:rsid w:val="005C6F30"/>
    <w:rsid w:val="005D1CBE"/>
    <w:rsid w:val="005D36AA"/>
    <w:rsid w:val="005D4EAA"/>
    <w:rsid w:val="005D7711"/>
    <w:rsid w:val="005E1109"/>
    <w:rsid w:val="005E6A27"/>
    <w:rsid w:val="005F1049"/>
    <w:rsid w:val="005F33B3"/>
    <w:rsid w:val="005F3575"/>
    <w:rsid w:val="005F78B1"/>
    <w:rsid w:val="00606B22"/>
    <w:rsid w:val="00606F42"/>
    <w:rsid w:val="00607833"/>
    <w:rsid w:val="0061171B"/>
    <w:rsid w:val="00611BD0"/>
    <w:rsid w:val="00614F4D"/>
    <w:rsid w:val="006212AB"/>
    <w:rsid w:val="00621321"/>
    <w:rsid w:val="00622A7D"/>
    <w:rsid w:val="00624AAC"/>
    <w:rsid w:val="00627E22"/>
    <w:rsid w:val="00631443"/>
    <w:rsid w:val="006319FC"/>
    <w:rsid w:val="00632E55"/>
    <w:rsid w:val="00635A6F"/>
    <w:rsid w:val="00636AEF"/>
    <w:rsid w:val="006419B9"/>
    <w:rsid w:val="00642934"/>
    <w:rsid w:val="00643C08"/>
    <w:rsid w:val="006446F9"/>
    <w:rsid w:val="00646C67"/>
    <w:rsid w:val="00652731"/>
    <w:rsid w:val="006530B1"/>
    <w:rsid w:val="00663911"/>
    <w:rsid w:val="00663B1C"/>
    <w:rsid w:val="006704ED"/>
    <w:rsid w:val="00670B15"/>
    <w:rsid w:val="00671B7E"/>
    <w:rsid w:val="00676A60"/>
    <w:rsid w:val="00680E96"/>
    <w:rsid w:val="0068352E"/>
    <w:rsid w:val="00685D97"/>
    <w:rsid w:val="0068623E"/>
    <w:rsid w:val="006901DE"/>
    <w:rsid w:val="006919FF"/>
    <w:rsid w:val="006955AA"/>
    <w:rsid w:val="006A0631"/>
    <w:rsid w:val="006A116F"/>
    <w:rsid w:val="006A2D7E"/>
    <w:rsid w:val="006A32D0"/>
    <w:rsid w:val="006A750F"/>
    <w:rsid w:val="006B0122"/>
    <w:rsid w:val="006B1444"/>
    <w:rsid w:val="006B168E"/>
    <w:rsid w:val="006C014A"/>
    <w:rsid w:val="006C0AFE"/>
    <w:rsid w:val="006C0D4C"/>
    <w:rsid w:val="006C0E1E"/>
    <w:rsid w:val="006C5725"/>
    <w:rsid w:val="006D0588"/>
    <w:rsid w:val="006D0DEC"/>
    <w:rsid w:val="006D3A4B"/>
    <w:rsid w:val="006D5A03"/>
    <w:rsid w:val="006D655B"/>
    <w:rsid w:val="006D768F"/>
    <w:rsid w:val="006D7B49"/>
    <w:rsid w:val="006D7FE6"/>
    <w:rsid w:val="006E1EF0"/>
    <w:rsid w:val="006E42F7"/>
    <w:rsid w:val="006E7783"/>
    <w:rsid w:val="006F2C04"/>
    <w:rsid w:val="0070037E"/>
    <w:rsid w:val="00702B9C"/>
    <w:rsid w:val="00703CAB"/>
    <w:rsid w:val="00704D5C"/>
    <w:rsid w:val="007070D3"/>
    <w:rsid w:val="00711259"/>
    <w:rsid w:val="00713033"/>
    <w:rsid w:val="00714E48"/>
    <w:rsid w:val="007164A7"/>
    <w:rsid w:val="00716A5C"/>
    <w:rsid w:val="0072086E"/>
    <w:rsid w:val="00723965"/>
    <w:rsid w:val="00734EA7"/>
    <w:rsid w:val="00736C38"/>
    <w:rsid w:val="00740BB7"/>
    <w:rsid w:val="007421C8"/>
    <w:rsid w:val="007508A7"/>
    <w:rsid w:val="00751AC8"/>
    <w:rsid w:val="00752623"/>
    <w:rsid w:val="00753AC7"/>
    <w:rsid w:val="007557C0"/>
    <w:rsid w:val="007567B0"/>
    <w:rsid w:val="00760098"/>
    <w:rsid w:val="00763BD8"/>
    <w:rsid w:val="00770F91"/>
    <w:rsid w:val="00772A53"/>
    <w:rsid w:val="00775AD1"/>
    <w:rsid w:val="0077755E"/>
    <w:rsid w:val="00777BDA"/>
    <w:rsid w:val="0078203A"/>
    <w:rsid w:val="00783D41"/>
    <w:rsid w:val="00787372"/>
    <w:rsid w:val="00787EDB"/>
    <w:rsid w:val="007904FC"/>
    <w:rsid w:val="00792CD1"/>
    <w:rsid w:val="007944BE"/>
    <w:rsid w:val="0079621A"/>
    <w:rsid w:val="007A06BF"/>
    <w:rsid w:val="007A4E8F"/>
    <w:rsid w:val="007A5900"/>
    <w:rsid w:val="007A70E5"/>
    <w:rsid w:val="007B65DB"/>
    <w:rsid w:val="007B7B31"/>
    <w:rsid w:val="007C02B3"/>
    <w:rsid w:val="007C18BB"/>
    <w:rsid w:val="007C3D3F"/>
    <w:rsid w:val="007C58CF"/>
    <w:rsid w:val="007D4242"/>
    <w:rsid w:val="007E2966"/>
    <w:rsid w:val="007E37FA"/>
    <w:rsid w:val="007E4D66"/>
    <w:rsid w:val="007E5823"/>
    <w:rsid w:val="007E63C4"/>
    <w:rsid w:val="007F1099"/>
    <w:rsid w:val="007F1BA5"/>
    <w:rsid w:val="007F54DA"/>
    <w:rsid w:val="00800A35"/>
    <w:rsid w:val="00800C10"/>
    <w:rsid w:val="0080257C"/>
    <w:rsid w:val="00805DAC"/>
    <w:rsid w:val="00806913"/>
    <w:rsid w:val="008073A0"/>
    <w:rsid w:val="00812EAD"/>
    <w:rsid w:val="008158DD"/>
    <w:rsid w:val="00815FB2"/>
    <w:rsid w:val="008177D1"/>
    <w:rsid w:val="00817C0E"/>
    <w:rsid w:val="00820ADC"/>
    <w:rsid w:val="00821D2D"/>
    <w:rsid w:val="00822F91"/>
    <w:rsid w:val="00826333"/>
    <w:rsid w:val="00830FA4"/>
    <w:rsid w:val="00831EBB"/>
    <w:rsid w:val="00832FF2"/>
    <w:rsid w:val="0083431B"/>
    <w:rsid w:val="00835B51"/>
    <w:rsid w:val="0084195C"/>
    <w:rsid w:val="00841E07"/>
    <w:rsid w:val="00846443"/>
    <w:rsid w:val="008500D3"/>
    <w:rsid w:val="008505D8"/>
    <w:rsid w:val="00851CBB"/>
    <w:rsid w:val="00854279"/>
    <w:rsid w:val="00855601"/>
    <w:rsid w:val="00861BD8"/>
    <w:rsid w:val="00865278"/>
    <w:rsid w:val="00866B86"/>
    <w:rsid w:val="00866DF8"/>
    <w:rsid w:val="00874D7C"/>
    <w:rsid w:val="00874DDE"/>
    <w:rsid w:val="00875C2C"/>
    <w:rsid w:val="00876C83"/>
    <w:rsid w:val="00881E99"/>
    <w:rsid w:val="0088423D"/>
    <w:rsid w:val="00884851"/>
    <w:rsid w:val="00886254"/>
    <w:rsid w:val="00887BE4"/>
    <w:rsid w:val="00891DC8"/>
    <w:rsid w:val="00891EE8"/>
    <w:rsid w:val="00892093"/>
    <w:rsid w:val="00893B09"/>
    <w:rsid w:val="00894ED8"/>
    <w:rsid w:val="008A0172"/>
    <w:rsid w:val="008A37B9"/>
    <w:rsid w:val="008A585F"/>
    <w:rsid w:val="008B00BE"/>
    <w:rsid w:val="008B2628"/>
    <w:rsid w:val="008B5146"/>
    <w:rsid w:val="008C3883"/>
    <w:rsid w:val="008D0CC9"/>
    <w:rsid w:val="008D0F75"/>
    <w:rsid w:val="008D4B70"/>
    <w:rsid w:val="008D4EBD"/>
    <w:rsid w:val="008D5D15"/>
    <w:rsid w:val="008E023E"/>
    <w:rsid w:val="008E052D"/>
    <w:rsid w:val="008E09E8"/>
    <w:rsid w:val="008E3670"/>
    <w:rsid w:val="008E6B54"/>
    <w:rsid w:val="008E79C8"/>
    <w:rsid w:val="008F0FEE"/>
    <w:rsid w:val="008F4FC7"/>
    <w:rsid w:val="008F5172"/>
    <w:rsid w:val="008F6D69"/>
    <w:rsid w:val="008F7828"/>
    <w:rsid w:val="008F7DBB"/>
    <w:rsid w:val="009010BC"/>
    <w:rsid w:val="009011FF"/>
    <w:rsid w:val="009041DD"/>
    <w:rsid w:val="00904E22"/>
    <w:rsid w:val="00905C52"/>
    <w:rsid w:val="00905DAE"/>
    <w:rsid w:val="00920D28"/>
    <w:rsid w:val="00923488"/>
    <w:rsid w:val="009234CC"/>
    <w:rsid w:val="00935B75"/>
    <w:rsid w:val="00942322"/>
    <w:rsid w:val="00943833"/>
    <w:rsid w:val="0094383E"/>
    <w:rsid w:val="0094679E"/>
    <w:rsid w:val="009474A1"/>
    <w:rsid w:val="0095070C"/>
    <w:rsid w:val="0095152B"/>
    <w:rsid w:val="00956B81"/>
    <w:rsid w:val="00957931"/>
    <w:rsid w:val="00961E66"/>
    <w:rsid w:val="00962A45"/>
    <w:rsid w:val="00963771"/>
    <w:rsid w:val="00963E67"/>
    <w:rsid w:val="00970BD6"/>
    <w:rsid w:val="0097238B"/>
    <w:rsid w:val="00972E2F"/>
    <w:rsid w:val="00974C02"/>
    <w:rsid w:val="00982A4B"/>
    <w:rsid w:val="009832DE"/>
    <w:rsid w:val="00984012"/>
    <w:rsid w:val="009847E5"/>
    <w:rsid w:val="0098500D"/>
    <w:rsid w:val="0098676C"/>
    <w:rsid w:val="00987725"/>
    <w:rsid w:val="009877F5"/>
    <w:rsid w:val="00987E7E"/>
    <w:rsid w:val="009918C9"/>
    <w:rsid w:val="00992492"/>
    <w:rsid w:val="009929B9"/>
    <w:rsid w:val="009933E8"/>
    <w:rsid w:val="0099395C"/>
    <w:rsid w:val="00994FA7"/>
    <w:rsid w:val="009965EE"/>
    <w:rsid w:val="009A05DF"/>
    <w:rsid w:val="009A15E6"/>
    <w:rsid w:val="009A18CD"/>
    <w:rsid w:val="009A3636"/>
    <w:rsid w:val="009A4751"/>
    <w:rsid w:val="009A604F"/>
    <w:rsid w:val="009A611C"/>
    <w:rsid w:val="009A69E1"/>
    <w:rsid w:val="009A6BFE"/>
    <w:rsid w:val="009A6FD5"/>
    <w:rsid w:val="009A7B93"/>
    <w:rsid w:val="009B1BF0"/>
    <w:rsid w:val="009B5DD5"/>
    <w:rsid w:val="009C0B11"/>
    <w:rsid w:val="009C1E08"/>
    <w:rsid w:val="009C50F9"/>
    <w:rsid w:val="009C553D"/>
    <w:rsid w:val="009C5F0D"/>
    <w:rsid w:val="009C60A5"/>
    <w:rsid w:val="009C75CE"/>
    <w:rsid w:val="009D1FD2"/>
    <w:rsid w:val="009D58F8"/>
    <w:rsid w:val="009E115B"/>
    <w:rsid w:val="009E3E17"/>
    <w:rsid w:val="009E4C44"/>
    <w:rsid w:val="009F21D6"/>
    <w:rsid w:val="009F33C1"/>
    <w:rsid w:val="009F6933"/>
    <w:rsid w:val="009F6E9A"/>
    <w:rsid w:val="00A031D6"/>
    <w:rsid w:val="00A04FDA"/>
    <w:rsid w:val="00A06904"/>
    <w:rsid w:val="00A07C3A"/>
    <w:rsid w:val="00A126AC"/>
    <w:rsid w:val="00A131A5"/>
    <w:rsid w:val="00A13836"/>
    <w:rsid w:val="00A14DA1"/>
    <w:rsid w:val="00A15B93"/>
    <w:rsid w:val="00A171B5"/>
    <w:rsid w:val="00A201C4"/>
    <w:rsid w:val="00A25BF2"/>
    <w:rsid w:val="00A30465"/>
    <w:rsid w:val="00A309D3"/>
    <w:rsid w:val="00A30CC0"/>
    <w:rsid w:val="00A33798"/>
    <w:rsid w:val="00A34E17"/>
    <w:rsid w:val="00A36283"/>
    <w:rsid w:val="00A36860"/>
    <w:rsid w:val="00A36EDB"/>
    <w:rsid w:val="00A45C2C"/>
    <w:rsid w:val="00A476F2"/>
    <w:rsid w:val="00A50D7C"/>
    <w:rsid w:val="00A52592"/>
    <w:rsid w:val="00A570F6"/>
    <w:rsid w:val="00A57448"/>
    <w:rsid w:val="00A60D64"/>
    <w:rsid w:val="00A6240E"/>
    <w:rsid w:val="00A704EE"/>
    <w:rsid w:val="00A74AE8"/>
    <w:rsid w:val="00A7503A"/>
    <w:rsid w:val="00A75303"/>
    <w:rsid w:val="00A7549F"/>
    <w:rsid w:val="00A77D94"/>
    <w:rsid w:val="00A77FB5"/>
    <w:rsid w:val="00A84AD6"/>
    <w:rsid w:val="00A8732A"/>
    <w:rsid w:val="00A902BF"/>
    <w:rsid w:val="00A93FF1"/>
    <w:rsid w:val="00A94990"/>
    <w:rsid w:val="00AA05A9"/>
    <w:rsid w:val="00AA0D49"/>
    <w:rsid w:val="00AA12F8"/>
    <w:rsid w:val="00AA13A8"/>
    <w:rsid w:val="00AA2665"/>
    <w:rsid w:val="00AA5387"/>
    <w:rsid w:val="00AB31E9"/>
    <w:rsid w:val="00AB4A22"/>
    <w:rsid w:val="00AB6046"/>
    <w:rsid w:val="00AB6493"/>
    <w:rsid w:val="00AC4A8F"/>
    <w:rsid w:val="00AC6E78"/>
    <w:rsid w:val="00AC72C4"/>
    <w:rsid w:val="00AD2254"/>
    <w:rsid w:val="00AD5C2C"/>
    <w:rsid w:val="00AD738B"/>
    <w:rsid w:val="00AE3E54"/>
    <w:rsid w:val="00AF0445"/>
    <w:rsid w:val="00AF701C"/>
    <w:rsid w:val="00AF7A27"/>
    <w:rsid w:val="00B002BA"/>
    <w:rsid w:val="00B00B08"/>
    <w:rsid w:val="00B01CF3"/>
    <w:rsid w:val="00B02444"/>
    <w:rsid w:val="00B029BC"/>
    <w:rsid w:val="00B02B1A"/>
    <w:rsid w:val="00B04222"/>
    <w:rsid w:val="00B066B9"/>
    <w:rsid w:val="00B10B09"/>
    <w:rsid w:val="00B10BE6"/>
    <w:rsid w:val="00B1241A"/>
    <w:rsid w:val="00B12987"/>
    <w:rsid w:val="00B14D53"/>
    <w:rsid w:val="00B158CF"/>
    <w:rsid w:val="00B26C50"/>
    <w:rsid w:val="00B30005"/>
    <w:rsid w:val="00B30214"/>
    <w:rsid w:val="00B323C0"/>
    <w:rsid w:val="00B33AE1"/>
    <w:rsid w:val="00B37E4B"/>
    <w:rsid w:val="00B41071"/>
    <w:rsid w:val="00B41B1A"/>
    <w:rsid w:val="00B41B9D"/>
    <w:rsid w:val="00B42DB6"/>
    <w:rsid w:val="00B431F0"/>
    <w:rsid w:val="00B54E91"/>
    <w:rsid w:val="00B55D68"/>
    <w:rsid w:val="00B57E01"/>
    <w:rsid w:val="00B6214F"/>
    <w:rsid w:val="00B63DA6"/>
    <w:rsid w:val="00B64383"/>
    <w:rsid w:val="00B643C4"/>
    <w:rsid w:val="00B6532D"/>
    <w:rsid w:val="00B66030"/>
    <w:rsid w:val="00B7069C"/>
    <w:rsid w:val="00B717BD"/>
    <w:rsid w:val="00B772AC"/>
    <w:rsid w:val="00B8286F"/>
    <w:rsid w:val="00B9373F"/>
    <w:rsid w:val="00B96F7C"/>
    <w:rsid w:val="00BA1253"/>
    <w:rsid w:val="00BA388F"/>
    <w:rsid w:val="00BA4205"/>
    <w:rsid w:val="00BA573F"/>
    <w:rsid w:val="00BA72F3"/>
    <w:rsid w:val="00BB06B8"/>
    <w:rsid w:val="00BB0736"/>
    <w:rsid w:val="00BB5E36"/>
    <w:rsid w:val="00BB6916"/>
    <w:rsid w:val="00BB7603"/>
    <w:rsid w:val="00BB79C5"/>
    <w:rsid w:val="00BC1BC0"/>
    <w:rsid w:val="00BC35C5"/>
    <w:rsid w:val="00BC6180"/>
    <w:rsid w:val="00BD62A8"/>
    <w:rsid w:val="00BD7878"/>
    <w:rsid w:val="00BE130D"/>
    <w:rsid w:val="00BE24BA"/>
    <w:rsid w:val="00BE3333"/>
    <w:rsid w:val="00BF2218"/>
    <w:rsid w:val="00BF2FD8"/>
    <w:rsid w:val="00BF39C3"/>
    <w:rsid w:val="00BF3B2F"/>
    <w:rsid w:val="00BF5AF1"/>
    <w:rsid w:val="00C00E04"/>
    <w:rsid w:val="00C02243"/>
    <w:rsid w:val="00C02A80"/>
    <w:rsid w:val="00C17B23"/>
    <w:rsid w:val="00C20D38"/>
    <w:rsid w:val="00C21EB7"/>
    <w:rsid w:val="00C22E91"/>
    <w:rsid w:val="00C23103"/>
    <w:rsid w:val="00C2759F"/>
    <w:rsid w:val="00C40FD7"/>
    <w:rsid w:val="00C42C4A"/>
    <w:rsid w:val="00C4628A"/>
    <w:rsid w:val="00C5107E"/>
    <w:rsid w:val="00C54834"/>
    <w:rsid w:val="00C55483"/>
    <w:rsid w:val="00C5645F"/>
    <w:rsid w:val="00C56D0E"/>
    <w:rsid w:val="00C6586D"/>
    <w:rsid w:val="00C662D4"/>
    <w:rsid w:val="00C701C7"/>
    <w:rsid w:val="00C73FC6"/>
    <w:rsid w:val="00C74B20"/>
    <w:rsid w:val="00C763C7"/>
    <w:rsid w:val="00C76E7F"/>
    <w:rsid w:val="00C77C85"/>
    <w:rsid w:val="00C84951"/>
    <w:rsid w:val="00C84C6D"/>
    <w:rsid w:val="00C91DB2"/>
    <w:rsid w:val="00C9217F"/>
    <w:rsid w:val="00C97C7F"/>
    <w:rsid w:val="00CA0068"/>
    <w:rsid w:val="00CA0AD7"/>
    <w:rsid w:val="00CA0C1B"/>
    <w:rsid w:val="00CA45F0"/>
    <w:rsid w:val="00CA4AB1"/>
    <w:rsid w:val="00CB1FA5"/>
    <w:rsid w:val="00CB2998"/>
    <w:rsid w:val="00CB3BC6"/>
    <w:rsid w:val="00CB4060"/>
    <w:rsid w:val="00CB7ED7"/>
    <w:rsid w:val="00CC0457"/>
    <w:rsid w:val="00CC0F21"/>
    <w:rsid w:val="00CC3A20"/>
    <w:rsid w:val="00CC3DFA"/>
    <w:rsid w:val="00CD1053"/>
    <w:rsid w:val="00CD3771"/>
    <w:rsid w:val="00CD4B2E"/>
    <w:rsid w:val="00CD63E3"/>
    <w:rsid w:val="00CE17A8"/>
    <w:rsid w:val="00CE1FC6"/>
    <w:rsid w:val="00CE2CE2"/>
    <w:rsid w:val="00CE350C"/>
    <w:rsid w:val="00CE5EB4"/>
    <w:rsid w:val="00CE65E9"/>
    <w:rsid w:val="00CE75E2"/>
    <w:rsid w:val="00CF7934"/>
    <w:rsid w:val="00D052DC"/>
    <w:rsid w:val="00D06025"/>
    <w:rsid w:val="00D06980"/>
    <w:rsid w:val="00D10551"/>
    <w:rsid w:val="00D11396"/>
    <w:rsid w:val="00D200CC"/>
    <w:rsid w:val="00D2133F"/>
    <w:rsid w:val="00D218B7"/>
    <w:rsid w:val="00D21A49"/>
    <w:rsid w:val="00D26527"/>
    <w:rsid w:val="00D268BF"/>
    <w:rsid w:val="00D34AC1"/>
    <w:rsid w:val="00D372D4"/>
    <w:rsid w:val="00D40D62"/>
    <w:rsid w:val="00D4175E"/>
    <w:rsid w:val="00D41DCB"/>
    <w:rsid w:val="00D42596"/>
    <w:rsid w:val="00D46DEB"/>
    <w:rsid w:val="00D470E7"/>
    <w:rsid w:val="00D511F5"/>
    <w:rsid w:val="00D524AC"/>
    <w:rsid w:val="00D547B0"/>
    <w:rsid w:val="00D56D36"/>
    <w:rsid w:val="00D57C3A"/>
    <w:rsid w:val="00D60A4C"/>
    <w:rsid w:val="00D617EB"/>
    <w:rsid w:val="00D63546"/>
    <w:rsid w:val="00D74DBA"/>
    <w:rsid w:val="00D74F56"/>
    <w:rsid w:val="00D752E8"/>
    <w:rsid w:val="00D7615E"/>
    <w:rsid w:val="00D80261"/>
    <w:rsid w:val="00D83EE9"/>
    <w:rsid w:val="00D845C4"/>
    <w:rsid w:val="00D8483B"/>
    <w:rsid w:val="00D84C66"/>
    <w:rsid w:val="00D972AC"/>
    <w:rsid w:val="00DA0BDD"/>
    <w:rsid w:val="00DA0E74"/>
    <w:rsid w:val="00DA30EA"/>
    <w:rsid w:val="00DB03FD"/>
    <w:rsid w:val="00DB15AE"/>
    <w:rsid w:val="00DB1B0E"/>
    <w:rsid w:val="00DB2F70"/>
    <w:rsid w:val="00DB349A"/>
    <w:rsid w:val="00DB5651"/>
    <w:rsid w:val="00DB7B2C"/>
    <w:rsid w:val="00DC2C87"/>
    <w:rsid w:val="00DC37F0"/>
    <w:rsid w:val="00DC394D"/>
    <w:rsid w:val="00DC3988"/>
    <w:rsid w:val="00DC5115"/>
    <w:rsid w:val="00DC5FD8"/>
    <w:rsid w:val="00DD0764"/>
    <w:rsid w:val="00DD13E4"/>
    <w:rsid w:val="00DD6BBC"/>
    <w:rsid w:val="00DD77B0"/>
    <w:rsid w:val="00DE1B11"/>
    <w:rsid w:val="00DE49D8"/>
    <w:rsid w:val="00DE6247"/>
    <w:rsid w:val="00DF0913"/>
    <w:rsid w:val="00DF0B42"/>
    <w:rsid w:val="00DF0F38"/>
    <w:rsid w:val="00DF0F7D"/>
    <w:rsid w:val="00DF1B7C"/>
    <w:rsid w:val="00DF2461"/>
    <w:rsid w:val="00DF621F"/>
    <w:rsid w:val="00DF7C45"/>
    <w:rsid w:val="00E02464"/>
    <w:rsid w:val="00E0723B"/>
    <w:rsid w:val="00E11939"/>
    <w:rsid w:val="00E14F6B"/>
    <w:rsid w:val="00E16455"/>
    <w:rsid w:val="00E20112"/>
    <w:rsid w:val="00E22582"/>
    <w:rsid w:val="00E24BDD"/>
    <w:rsid w:val="00E26A85"/>
    <w:rsid w:val="00E26AAE"/>
    <w:rsid w:val="00E33842"/>
    <w:rsid w:val="00E33A2E"/>
    <w:rsid w:val="00E36C24"/>
    <w:rsid w:val="00E41170"/>
    <w:rsid w:val="00E417F4"/>
    <w:rsid w:val="00E446DE"/>
    <w:rsid w:val="00E50065"/>
    <w:rsid w:val="00E50258"/>
    <w:rsid w:val="00E506AC"/>
    <w:rsid w:val="00E517F8"/>
    <w:rsid w:val="00E53780"/>
    <w:rsid w:val="00E60B7D"/>
    <w:rsid w:val="00E60CA9"/>
    <w:rsid w:val="00E62F7B"/>
    <w:rsid w:val="00E63298"/>
    <w:rsid w:val="00E6422A"/>
    <w:rsid w:val="00E75133"/>
    <w:rsid w:val="00E7706F"/>
    <w:rsid w:val="00E773DB"/>
    <w:rsid w:val="00E77C21"/>
    <w:rsid w:val="00E86CB1"/>
    <w:rsid w:val="00E87A3B"/>
    <w:rsid w:val="00E90C41"/>
    <w:rsid w:val="00E90C6B"/>
    <w:rsid w:val="00E91ED7"/>
    <w:rsid w:val="00E93254"/>
    <w:rsid w:val="00E93737"/>
    <w:rsid w:val="00E94492"/>
    <w:rsid w:val="00E95B1E"/>
    <w:rsid w:val="00E95D29"/>
    <w:rsid w:val="00EA154C"/>
    <w:rsid w:val="00EA2E5A"/>
    <w:rsid w:val="00EA3D6D"/>
    <w:rsid w:val="00EA50B4"/>
    <w:rsid w:val="00EB2735"/>
    <w:rsid w:val="00EB4499"/>
    <w:rsid w:val="00EB5C4B"/>
    <w:rsid w:val="00EB63AE"/>
    <w:rsid w:val="00EB6D49"/>
    <w:rsid w:val="00EB7C5D"/>
    <w:rsid w:val="00EC5403"/>
    <w:rsid w:val="00ED077D"/>
    <w:rsid w:val="00ED0F34"/>
    <w:rsid w:val="00ED1EA8"/>
    <w:rsid w:val="00ED6BFE"/>
    <w:rsid w:val="00EE0845"/>
    <w:rsid w:val="00EE2B97"/>
    <w:rsid w:val="00EF1E6D"/>
    <w:rsid w:val="00EF24EE"/>
    <w:rsid w:val="00EF49D4"/>
    <w:rsid w:val="00EF5FFC"/>
    <w:rsid w:val="00EF7C35"/>
    <w:rsid w:val="00F01AA7"/>
    <w:rsid w:val="00F0207A"/>
    <w:rsid w:val="00F10E6C"/>
    <w:rsid w:val="00F10FAA"/>
    <w:rsid w:val="00F16DA1"/>
    <w:rsid w:val="00F21007"/>
    <w:rsid w:val="00F2190D"/>
    <w:rsid w:val="00F234FE"/>
    <w:rsid w:val="00F30C09"/>
    <w:rsid w:val="00F32670"/>
    <w:rsid w:val="00F350DC"/>
    <w:rsid w:val="00F43782"/>
    <w:rsid w:val="00F467DA"/>
    <w:rsid w:val="00F4778B"/>
    <w:rsid w:val="00F477CD"/>
    <w:rsid w:val="00F479C0"/>
    <w:rsid w:val="00F5119E"/>
    <w:rsid w:val="00F52630"/>
    <w:rsid w:val="00F577C2"/>
    <w:rsid w:val="00F5792F"/>
    <w:rsid w:val="00F63226"/>
    <w:rsid w:val="00F70764"/>
    <w:rsid w:val="00F70A90"/>
    <w:rsid w:val="00F744B6"/>
    <w:rsid w:val="00F8151B"/>
    <w:rsid w:val="00F85EC6"/>
    <w:rsid w:val="00F8632A"/>
    <w:rsid w:val="00F9187A"/>
    <w:rsid w:val="00F92817"/>
    <w:rsid w:val="00F92DF5"/>
    <w:rsid w:val="00F937BE"/>
    <w:rsid w:val="00F945D5"/>
    <w:rsid w:val="00F95E95"/>
    <w:rsid w:val="00F9727F"/>
    <w:rsid w:val="00FA2186"/>
    <w:rsid w:val="00FA3B5D"/>
    <w:rsid w:val="00FA3DD2"/>
    <w:rsid w:val="00FA47F0"/>
    <w:rsid w:val="00FB3511"/>
    <w:rsid w:val="00FB513B"/>
    <w:rsid w:val="00FB6420"/>
    <w:rsid w:val="00FC3060"/>
    <w:rsid w:val="00FC32E3"/>
    <w:rsid w:val="00FC7B11"/>
    <w:rsid w:val="00FD1828"/>
    <w:rsid w:val="00FD1C8C"/>
    <w:rsid w:val="00FD1D44"/>
    <w:rsid w:val="00FD5401"/>
    <w:rsid w:val="00FD5502"/>
    <w:rsid w:val="00FD6FCF"/>
    <w:rsid w:val="00FE0109"/>
    <w:rsid w:val="00FE0C51"/>
    <w:rsid w:val="00FE1814"/>
    <w:rsid w:val="00FE1879"/>
    <w:rsid w:val="00FE2DB9"/>
    <w:rsid w:val="00FE339A"/>
    <w:rsid w:val="00FE4E85"/>
    <w:rsid w:val="00FF0A0D"/>
    <w:rsid w:val="00FF551C"/>
    <w:rsid w:val="00FF5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6F7C"/>
    <w:rPr>
      <w:lang w:val="ru-RU"/>
    </w:rPr>
  </w:style>
  <w:style w:type="paragraph" w:styleId="1">
    <w:name w:val="heading 1"/>
    <w:basedOn w:val="a1"/>
    <w:next w:val="a1"/>
    <w:link w:val="10"/>
    <w:uiPriority w:val="9"/>
    <w:qFormat/>
    <w:rsid w:val="00B96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B96F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B96F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B96F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B96F7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B96F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B96F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B96F7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B96F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semiHidden/>
    <w:unhideWhenUsed/>
    <w:rsid w:val="00685D97"/>
    <w:pPr>
      <w:tabs>
        <w:tab w:val="center" w:pos="4677"/>
        <w:tab w:val="right" w:pos="9355"/>
      </w:tabs>
      <w:spacing w:after="0" w:line="240" w:lineRule="auto"/>
    </w:pPr>
  </w:style>
  <w:style w:type="character" w:customStyle="1" w:styleId="a6">
    <w:name w:val="Верхний колонтитул Знак"/>
    <w:basedOn w:val="a2"/>
    <w:link w:val="a5"/>
    <w:uiPriority w:val="99"/>
    <w:semiHidden/>
    <w:rsid w:val="00685D97"/>
  </w:style>
  <w:style w:type="paragraph" w:styleId="a7">
    <w:name w:val="footer"/>
    <w:basedOn w:val="a1"/>
    <w:link w:val="a8"/>
    <w:uiPriority w:val="99"/>
    <w:unhideWhenUsed/>
    <w:rsid w:val="00685D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685D97"/>
  </w:style>
  <w:style w:type="table" w:styleId="a9">
    <w:name w:val="Table Grid"/>
    <w:basedOn w:val="a3"/>
    <w:uiPriority w:val="59"/>
    <w:rsid w:val="003812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1"/>
    <w:link w:val="ab"/>
    <w:rsid w:val="004D697F"/>
    <w:pPr>
      <w:spacing w:after="0" w:line="240" w:lineRule="auto"/>
      <w:jc w:val="both"/>
    </w:pPr>
    <w:rPr>
      <w:rFonts w:ascii="Times New Roman" w:eastAsia="Times New Roman" w:hAnsi="Times New Roman" w:cs="Times New Roman"/>
      <w:sz w:val="24"/>
      <w:szCs w:val="20"/>
    </w:rPr>
  </w:style>
  <w:style w:type="character" w:customStyle="1" w:styleId="ab">
    <w:name w:val="Основной текст Знак"/>
    <w:basedOn w:val="a2"/>
    <w:link w:val="aa"/>
    <w:rsid w:val="004D697F"/>
    <w:rPr>
      <w:rFonts w:ascii="Times New Roman" w:eastAsia="Times New Roman" w:hAnsi="Times New Roman" w:cs="Times New Roman"/>
      <w:sz w:val="24"/>
      <w:szCs w:val="20"/>
    </w:rPr>
  </w:style>
  <w:style w:type="paragraph" w:styleId="21">
    <w:name w:val="Body Text Indent 2"/>
    <w:basedOn w:val="a1"/>
    <w:link w:val="22"/>
    <w:uiPriority w:val="99"/>
    <w:rsid w:val="004D697F"/>
    <w:pPr>
      <w:spacing w:after="120" w:line="480" w:lineRule="auto"/>
      <w:ind w:left="283"/>
    </w:pPr>
    <w:rPr>
      <w:rFonts w:ascii="Arial" w:eastAsia="Times New Roman" w:hAnsi="Arial" w:cs="Times New Roman"/>
      <w:sz w:val="24"/>
      <w:szCs w:val="20"/>
    </w:rPr>
  </w:style>
  <w:style w:type="character" w:customStyle="1" w:styleId="22">
    <w:name w:val="Основной текст с отступом 2 Знак"/>
    <w:basedOn w:val="a2"/>
    <w:link w:val="21"/>
    <w:uiPriority w:val="99"/>
    <w:rsid w:val="004D697F"/>
    <w:rPr>
      <w:rFonts w:ascii="Arial" w:eastAsia="Times New Roman" w:hAnsi="Arial" w:cs="Times New Roman"/>
      <w:sz w:val="24"/>
      <w:szCs w:val="20"/>
    </w:rPr>
  </w:style>
  <w:style w:type="character" w:customStyle="1" w:styleId="11">
    <w:name w:val="Знак Знак1"/>
    <w:basedOn w:val="a2"/>
    <w:rsid w:val="004D697F"/>
    <w:rPr>
      <w:rFonts w:eastAsia="Times New Roman"/>
      <w:sz w:val="24"/>
      <w:szCs w:val="24"/>
    </w:rPr>
  </w:style>
  <w:style w:type="paragraph" w:customStyle="1" w:styleId="a0">
    <w:name w:val="Подподпункт"/>
    <w:basedOn w:val="a1"/>
    <w:rsid w:val="00E517F8"/>
    <w:pPr>
      <w:numPr>
        <w:ilvl w:val="4"/>
        <w:numId w:val="1"/>
      </w:numPr>
      <w:spacing w:after="0" w:line="360" w:lineRule="auto"/>
      <w:jc w:val="both"/>
    </w:pPr>
    <w:rPr>
      <w:rFonts w:ascii="Times New Roman" w:eastAsia="Times New Roman" w:hAnsi="Times New Roman" w:cs="Times New Roman"/>
      <w:snapToGrid w:val="0"/>
      <w:sz w:val="20"/>
      <w:szCs w:val="20"/>
    </w:rPr>
  </w:style>
  <w:style w:type="paragraph" w:styleId="ac">
    <w:name w:val="List Paragraph"/>
    <w:basedOn w:val="a1"/>
    <w:uiPriority w:val="34"/>
    <w:qFormat/>
    <w:rsid w:val="00B96F7C"/>
    <w:pPr>
      <w:ind w:left="720"/>
      <w:contextualSpacing/>
    </w:pPr>
  </w:style>
  <w:style w:type="paragraph" w:styleId="ad">
    <w:name w:val="Body Text Indent"/>
    <w:basedOn w:val="a1"/>
    <w:link w:val="ae"/>
    <w:uiPriority w:val="99"/>
    <w:unhideWhenUsed/>
    <w:rsid w:val="009965EE"/>
    <w:pPr>
      <w:spacing w:after="120"/>
      <w:ind w:left="283"/>
    </w:pPr>
  </w:style>
  <w:style w:type="character" w:customStyle="1" w:styleId="ae">
    <w:name w:val="Основной текст с отступом Знак"/>
    <w:basedOn w:val="a2"/>
    <w:link w:val="ad"/>
    <w:uiPriority w:val="99"/>
    <w:rsid w:val="009965EE"/>
  </w:style>
  <w:style w:type="character" w:styleId="af">
    <w:name w:val="Hyperlink"/>
    <w:basedOn w:val="a2"/>
    <w:uiPriority w:val="99"/>
    <w:rsid w:val="009965EE"/>
    <w:rPr>
      <w:color w:val="0000FF"/>
      <w:u w:val="single"/>
    </w:rPr>
  </w:style>
  <w:style w:type="paragraph" w:customStyle="1" w:styleId="Style4">
    <w:name w:val="Style4"/>
    <w:basedOn w:val="a1"/>
    <w:uiPriority w:val="99"/>
    <w:rsid w:val="00815FB2"/>
    <w:pPr>
      <w:widowControl w:val="0"/>
      <w:autoSpaceDE w:val="0"/>
      <w:autoSpaceDN w:val="0"/>
      <w:adjustRightInd w:val="0"/>
      <w:spacing w:after="0" w:line="250" w:lineRule="exact"/>
      <w:ind w:firstLine="706"/>
    </w:pPr>
    <w:rPr>
      <w:rFonts w:ascii="Times New Roman" w:hAnsi="Times New Roman" w:cs="Times New Roman"/>
      <w:sz w:val="24"/>
      <w:szCs w:val="24"/>
    </w:rPr>
  </w:style>
  <w:style w:type="paragraph" w:styleId="af0">
    <w:name w:val="Normal (Web)"/>
    <w:basedOn w:val="a1"/>
    <w:rsid w:val="00866B86"/>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1"/>
    <w:link w:val="24"/>
    <w:uiPriority w:val="99"/>
    <w:semiHidden/>
    <w:unhideWhenUsed/>
    <w:rsid w:val="001D568B"/>
    <w:pPr>
      <w:spacing w:after="120" w:line="480" w:lineRule="auto"/>
    </w:pPr>
  </w:style>
  <w:style w:type="character" w:customStyle="1" w:styleId="24">
    <w:name w:val="Основной текст 2 Знак"/>
    <w:basedOn w:val="a2"/>
    <w:link w:val="23"/>
    <w:uiPriority w:val="99"/>
    <w:semiHidden/>
    <w:rsid w:val="001D568B"/>
  </w:style>
  <w:style w:type="paragraph" w:styleId="af1">
    <w:name w:val="Normal Indent"/>
    <w:basedOn w:val="a1"/>
    <w:rsid w:val="00512234"/>
    <w:pPr>
      <w:spacing w:after="0" w:line="240" w:lineRule="auto"/>
      <w:ind w:left="720"/>
    </w:pPr>
    <w:rPr>
      <w:rFonts w:ascii="CG Times (WN)" w:eastAsia="Times New Roman" w:hAnsi="CG Times (WN)" w:cs="Times New Roman"/>
      <w:sz w:val="20"/>
      <w:szCs w:val="20"/>
      <w:lang w:val="en-GB"/>
    </w:rPr>
  </w:style>
  <w:style w:type="character" w:customStyle="1" w:styleId="40">
    <w:name w:val="Заголовок 4 Знак"/>
    <w:basedOn w:val="a2"/>
    <w:link w:val="4"/>
    <w:rsid w:val="00B96F7C"/>
    <w:rPr>
      <w:rFonts w:asciiTheme="majorHAnsi" w:eastAsiaTheme="majorEastAsia" w:hAnsiTheme="majorHAnsi" w:cstheme="majorBidi"/>
      <w:b/>
      <w:bCs/>
      <w:i/>
      <w:iCs/>
      <w:color w:val="4F81BD" w:themeColor="accent1"/>
    </w:rPr>
  </w:style>
  <w:style w:type="paragraph" w:styleId="af2">
    <w:name w:val="Balloon Text"/>
    <w:basedOn w:val="a1"/>
    <w:link w:val="af3"/>
    <w:uiPriority w:val="99"/>
    <w:semiHidden/>
    <w:unhideWhenUsed/>
    <w:rsid w:val="00EE0845"/>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EE0845"/>
    <w:rPr>
      <w:rFonts w:ascii="Tahoma" w:hAnsi="Tahoma" w:cs="Tahoma"/>
      <w:sz w:val="16"/>
      <w:szCs w:val="16"/>
    </w:rPr>
  </w:style>
  <w:style w:type="paragraph" w:customStyle="1" w:styleId="af4">
    <w:name w:val="Пункт"/>
    <w:basedOn w:val="a1"/>
    <w:rsid w:val="0009721B"/>
    <w:pPr>
      <w:snapToGrid w:val="0"/>
      <w:spacing w:after="0" w:line="360" w:lineRule="auto"/>
      <w:ind w:left="1080" w:hanging="720"/>
      <w:jc w:val="both"/>
    </w:pPr>
    <w:rPr>
      <w:rFonts w:ascii="Times New Roman" w:eastAsia="Times New Roman" w:hAnsi="Times New Roman" w:cs="Times New Roman"/>
      <w:b/>
      <w:sz w:val="28"/>
      <w:szCs w:val="28"/>
    </w:rPr>
  </w:style>
  <w:style w:type="character" w:customStyle="1" w:styleId="10">
    <w:name w:val="Заголовок 1 Знак"/>
    <w:basedOn w:val="a2"/>
    <w:link w:val="1"/>
    <w:uiPriority w:val="9"/>
    <w:rsid w:val="00B96F7C"/>
    <w:rPr>
      <w:rFonts w:asciiTheme="majorHAnsi" w:eastAsiaTheme="majorEastAsia" w:hAnsiTheme="majorHAnsi" w:cstheme="majorBidi"/>
      <w:b/>
      <w:bCs/>
      <w:color w:val="365F91" w:themeColor="accent1" w:themeShade="BF"/>
      <w:sz w:val="28"/>
      <w:szCs w:val="28"/>
    </w:rPr>
  </w:style>
  <w:style w:type="paragraph" w:styleId="af5">
    <w:name w:val="TOC Heading"/>
    <w:basedOn w:val="1"/>
    <w:next w:val="a1"/>
    <w:uiPriority w:val="39"/>
    <w:semiHidden/>
    <w:unhideWhenUsed/>
    <w:qFormat/>
    <w:rsid w:val="00B96F7C"/>
    <w:pPr>
      <w:outlineLvl w:val="9"/>
    </w:pPr>
  </w:style>
  <w:style w:type="paragraph" w:styleId="12">
    <w:name w:val="toc 1"/>
    <w:basedOn w:val="a1"/>
    <w:next w:val="a1"/>
    <w:autoRedefine/>
    <w:uiPriority w:val="39"/>
    <w:unhideWhenUsed/>
    <w:rsid w:val="00B96F7C"/>
    <w:pPr>
      <w:spacing w:before="360" w:after="0"/>
    </w:pPr>
    <w:rPr>
      <w:rFonts w:asciiTheme="majorHAnsi" w:hAnsiTheme="majorHAnsi"/>
      <w:b/>
      <w:bCs/>
      <w:caps/>
      <w:sz w:val="24"/>
      <w:szCs w:val="24"/>
    </w:rPr>
  </w:style>
  <w:style w:type="character" w:customStyle="1" w:styleId="20">
    <w:name w:val="Заголовок 2 Знак"/>
    <w:basedOn w:val="a2"/>
    <w:link w:val="2"/>
    <w:uiPriority w:val="9"/>
    <w:semiHidden/>
    <w:rsid w:val="00B96F7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B96F7C"/>
    <w:rPr>
      <w:rFonts w:asciiTheme="majorHAnsi" w:eastAsiaTheme="majorEastAsia" w:hAnsiTheme="majorHAnsi" w:cstheme="majorBidi"/>
      <w:b/>
      <w:bCs/>
      <w:color w:val="4F81BD" w:themeColor="accent1"/>
    </w:rPr>
  </w:style>
  <w:style w:type="character" w:customStyle="1" w:styleId="50">
    <w:name w:val="Заголовок 5 Знак"/>
    <w:basedOn w:val="a2"/>
    <w:link w:val="5"/>
    <w:uiPriority w:val="9"/>
    <w:rsid w:val="00B96F7C"/>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rsid w:val="00B96F7C"/>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rsid w:val="00B96F7C"/>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rsid w:val="00B96F7C"/>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rsid w:val="00B96F7C"/>
    <w:rPr>
      <w:rFonts w:asciiTheme="majorHAnsi" w:eastAsiaTheme="majorEastAsia" w:hAnsiTheme="majorHAnsi" w:cstheme="majorBidi"/>
      <w:i/>
      <w:iCs/>
      <w:color w:val="404040" w:themeColor="text1" w:themeTint="BF"/>
      <w:sz w:val="20"/>
      <w:szCs w:val="20"/>
    </w:rPr>
  </w:style>
  <w:style w:type="paragraph" w:styleId="af6">
    <w:name w:val="caption"/>
    <w:basedOn w:val="a1"/>
    <w:next w:val="a1"/>
    <w:uiPriority w:val="35"/>
    <w:semiHidden/>
    <w:unhideWhenUsed/>
    <w:qFormat/>
    <w:rsid w:val="00B96F7C"/>
    <w:pPr>
      <w:spacing w:line="240" w:lineRule="auto"/>
    </w:pPr>
    <w:rPr>
      <w:b/>
      <w:bCs/>
      <w:color w:val="4F81BD" w:themeColor="accent1"/>
      <w:sz w:val="18"/>
      <w:szCs w:val="18"/>
    </w:rPr>
  </w:style>
  <w:style w:type="paragraph" w:styleId="af7">
    <w:name w:val="Title"/>
    <w:basedOn w:val="a1"/>
    <w:next w:val="a1"/>
    <w:link w:val="af8"/>
    <w:qFormat/>
    <w:rsid w:val="00B96F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2"/>
    <w:link w:val="af7"/>
    <w:uiPriority w:val="10"/>
    <w:rsid w:val="00B96F7C"/>
    <w:rPr>
      <w:rFonts w:asciiTheme="majorHAnsi" w:eastAsiaTheme="majorEastAsia" w:hAnsiTheme="majorHAnsi" w:cstheme="majorBidi"/>
      <w:color w:val="17365D" w:themeColor="text2" w:themeShade="BF"/>
      <w:spacing w:val="5"/>
      <w:kern w:val="28"/>
      <w:sz w:val="52"/>
      <w:szCs w:val="52"/>
    </w:rPr>
  </w:style>
  <w:style w:type="paragraph" w:styleId="af9">
    <w:name w:val="Subtitle"/>
    <w:basedOn w:val="a1"/>
    <w:next w:val="a1"/>
    <w:link w:val="afa"/>
    <w:qFormat/>
    <w:rsid w:val="00B96F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2"/>
    <w:link w:val="af9"/>
    <w:rsid w:val="00B96F7C"/>
    <w:rPr>
      <w:rFonts w:asciiTheme="majorHAnsi" w:eastAsiaTheme="majorEastAsia" w:hAnsiTheme="majorHAnsi" w:cstheme="majorBidi"/>
      <w:i/>
      <w:iCs/>
      <w:color w:val="4F81BD" w:themeColor="accent1"/>
      <w:spacing w:val="15"/>
      <w:sz w:val="24"/>
      <w:szCs w:val="24"/>
    </w:rPr>
  </w:style>
  <w:style w:type="character" w:styleId="afb">
    <w:name w:val="Strong"/>
    <w:basedOn w:val="a2"/>
    <w:uiPriority w:val="22"/>
    <w:qFormat/>
    <w:rsid w:val="00B96F7C"/>
    <w:rPr>
      <w:b/>
      <w:bCs/>
    </w:rPr>
  </w:style>
  <w:style w:type="character" w:styleId="afc">
    <w:name w:val="Emphasis"/>
    <w:basedOn w:val="a2"/>
    <w:uiPriority w:val="20"/>
    <w:qFormat/>
    <w:rsid w:val="00B96F7C"/>
    <w:rPr>
      <w:i/>
      <w:iCs/>
    </w:rPr>
  </w:style>
  <w:style w:type="paragraph" w:styleId="afd">
    <w:name w:val="No Spacing"/>
    <w:uiPriority w:val="1"/>
    <w:qFormat/>
    <w:rsid w:val="00B96F7C"/>
    <w:pPr>
      <w:spacing w:after="0" w:line="240" w:lineRule="auto"/>
    </w:pPr>
  </w:style>
  <w:style w:type="paragraph" w:styleId="25">
    <w:name w:val="Quote"/>
    <w:basedOn w:val="a1"/>
    <w:next w:val="a1"/>
    <w:link w:val="26"/>
    <w:uiPriority w:val="29"/>
    <w:qFormat/>
    <w:rsid w:val="00B96F7C"/>
    <w:rPr>
      <w:i/>
      <w:iCs/>
      <w:color w:val="000000" w:themeColor="text1"/>
    </w:rPr>
  </w:style>
  <w:style w:type="character" w:customStyle="1" w:styleId="26">
    <w:name w:val="Цитата 2 Знак"/>
    <w:basedOn w:val="a2"/>
    <w:link w:val="25"/>
    <w:uiPriority w:val="29"/>
    <w:rsid w:val="00B96F7C"/>
    <w:rPr>
      <w:i/>
      <w:iCs/>
      <w:color w:val="000000" w:themeColor="text1"/>
    </w:rPr>
  </w:style>
  <w:style w:type="paragraph" w:styleId="afe">
    <w:name w:val="Intense Quote"/>
    <w:basedOn w:val="a1"/>
    <w:next w:val="a1"/>
    <w:link w:val="aff"/>
    <w:uiPriority w:val="30"/>
    <w:qFormat/>
    <w:rsid w:val="00B96F7C"/>
    <w:pPr>
      <w:pBdr>
        <w:bottom w:val="single" w:sz="4" w:space="4" w:color="4F81BD" w:themeColor="accent1"/>
      </w:pBdr>
      <w:spacing w:before="200" w:after="280"/>
      <w:ind w:left="936" w:right="936"/>
    </w:pPr>
    <w:rPr>
      <w:b/>
      <w:bCs/>
      <w:i/>
      <w:iCs/>
      <w:color w:val="4F81BD" w:themeColor="accent1"/>
    </w:rPr>
  </w:style>
  <w:style w:type="character" w:customStyle="1" w:styleId="aff">
    <w:name w:val="Выделенная цитата Знак"/>
    <w:basedOn w:val="a2"/>
    <w:link w:val="afe"/>
    <w:uiPriority w:val="30"/>
    <w:rsid w:val="00B96F7C"/>
    <w:rPr>
      <w:b/>
      <w:bCs/>
      <w:i/>
      <w:iCs/>
      <w:color w:val="4F81BD" w:themeColor="accent1"/>
    </w:rPr>
  </w:style>
  <w:style w:type="character" w:styleId="aff0">
    <w:name w:val="Subtle Emphasis"/>
    <w:basedOn w:val="a2"/>
    <w:uiPriority w:val="19"/>
    <w:qFormat/>
    <w:rsid w:val="00B96F7C"/>
    <w:rPr>
      <w:i/>
      <w:iCs/>
      <w:color w:val="808080" w:themeColor="text1" w:themeTint="7F"/>
    </w:rPr>
  </w:style>
  <w:style w:type="character" w:styleId="aff1">
    <w:name w:val="Intense Emphasis"/>
    <w:basedOn w:val="a2"/>
    <w:uiPriority w:val="21"/>
    <w:qFormat/>
    <w:rsid w:val="00B96F7C"/>
    <w:rPr>
      <w:b/>
      <w:bCs/>
      <w:i/>
      <w:iCs/>
      <w:color w:val="4F81BD" w:themeColor="accent1"/>
    </w:rPr>
  </w:style>
  <w:style w:type="character" w:styleId="aff2">
    <w:name w:val="Subtle Reference"/>
    <w:basedOn w:val="a2"/>
    <w:uiPriority w:val="31"/>
    <w:qFormat/>
    <w:rsid w:val="00B96F7C"/>
    <w:rPr>
      <w:smallCaps/>
      <w:color w:val="C0504D" w:themeColor="accent2"/>
      <w:u w:val="single"/>
    </w:rPr>
  </w:style>
  <w:style w:type="character" w:styleId="aff3">
    <w:name w:val="Intense Reference"/>
    <w:basedOn w:val="a2"/>
    <w:uiPriority w:val="32"/>
    <w:qFormat/>
    <w:rsid w:val="00B96F7C"/>
    <w:rPr>
      <w:b/>
      <w:bCs/>
      <w:smallCaps/>
      <w:color w:val="C0504D" w:themeColor="accent2"/>
      <w:spacing w:val="5"/>
      <w:u w:val="single"/>
    </w:rPr>
  </w:style>
  <w:style w:type="character" w:styleId="aff4">
    <w:name w:val="Book Title"/>
    <w:basedOn w:val="a2"/>
    <w:uiPriority w:val="33"/>
    <w:qFormat/>
    <w:rsid w:val="00B96F7C"/>
    <w:rPr>
      <w:b/>
      <w:bCs/>
      <w:smallCaps/>
      <w:spacing w:val="5"/>
    </w:rPr>
  </w:style>
  <w:style w:type="paragraph" w:styleId="27">
    <w:name w:val="toc 2"/>
    <w:basedOn w:val="a1"/>
    <w:next w:val="a1"/>
    <w:autoRedefine/>
    <w:uiPriority w:val="39"/>
    <w:unhideWhenUsed/>
    <w:rsid w:val="00506CA3"/>
    <w:pPr>
      <w:spacing w:before="240" w:after="0"/>
    </w:pPr>
    <w:rPr>
      <w:b/>
      <w:bCs/>
      <w:sz w:val="20"/>
      <w:szCs w:val="20"/>
    </w:rPr>
  </w:style>
  <w:style w:type="paragraph" w:styleId="31">
    <w:name w:val="toc 3"/>
    <w:basedOn w:val="a1"/>
    <w:next w:val="a1"/>
    <w:autoRedefine/>
    <w:uiPriority w:val="39"/>
    <w:unhideWhenUsed/>
    <w:rsid w:val="00506CA3"/>
    <w:pPr>
      <w:spacing w:after="0"/>
      <w:ind w:left="220"/>
    </w:pPr>
    <w:rPr>
      <w:sz w:val="20"/>
      <w:szCs w:val="20"/>
    </w:rPr>
  </w:style>
  <w:style w:type="paragraph" w:styleId="41">
    <w:name w:val="toc 4"/>
    <w:basedOn w:val="a1"/>
    <w:next w:val="a1"/>
    <w:autoRedefine/>
    <w:uiPriority w:val="39"/>
    <w:unhideWhenUsed/>
    <w:rsid w:val="00506CA3"/>
    <w:pPr>
      <w:spacing w:after="0"/>
      <w:ind w:left="440"/>
    </w:pPr>
    <w:rPr>
      <w:sz w:val="20"/>
      <w:szCs w:val="20"/>
    </w:rPr>
  </w:style>
  <w:style w:type="paragraph" w:styleId="51">
    <w:name w:val="toc 5"/>
    <w:basedOn w:val="a1"/>
    <w:next w:val="a1"/>
    <w:autoRedefine/>
    <w:uiPriority w:val="39"/>
    <w:unhideWhenUsed/>
    <w:rsid w:val="00506CA3"/>
    <w:pPr>
      <w:spacing w:after="0"/>
      <w:ind w:left="660"/>
    </w:pPr>
    <w:rPr>
      <w:sz w:val="20"/>
      <w:szCs w:val="20"/>
    </w:rPr>
  </w:style>
  <w:style w:type="paragraph" w:styleId="61">
    <w:name w:val="toc 6"/>
    <w:basedOn w:val="a1"/>
    <w:next w:val="a1"/>
    <w:autoRedefine/>
    <w:uiPriority w:val="39"/>
    <w:unhideWhenUsed/>
    <w:rsid w:val="00506CA3"/>
    <w:pPr>
      <w:spacing w:after="0"/>
      <w:ind w:left="880"/>
    </w:pPr>
    <w:rPr>
      <w:sz w:val="20"/>
      <w:szCs w:val="20"/>
    </w:rPr>
  </w:style>
  <w:style w:type="paragraph" w:styleId="71">
    <w:name w:val="toc 7"/>
    <w:basedOn w:val="a1"/>
    <w:next w:val="a1"/>
    <w:autoRedefine/>
    <w:uiPriority w:val="39"/>
    <w:unhideWhenUsed/>
    <w:rsid w:val="00506CA3"/>
    <w:pPr>
      <w:spacing w:after="0"/>
      <w:ind w:left="1100"/>
    </w:pPr>
    <w:rPr>
      <w:sz w:val="20"/>
      <w:szCs w:val="20"/>
    </w:rPr>
  </w:style>
  <w:style w:type="paragraph" w:styleId="81">
    <w:name w:val="toc 8"/>
    <w:basedOn w:val="a1"/>
    <w:next w:val="a1"/>
    <w:autoRedefine/>
    <w:uiPriority w:val="39"/>
    <w:unhideWhenUsed/>
    <w:rsid w:val="00506CA3"/>
    <w:pPr>
      <w:spacing w:after="0"/>
      <w:ind w:left="1320"/>
    </w:pPr>
    <w:rPr>
      <w:sz w:val="20"/>
      <w:szCs w:val="20"/>
    </w:rPr>
  </w:style>
  <w:style w:type="paragraph" w:styleId="91">
    <w:name w:val="toc 9"/>
    <w:basedOn w:val="a1"/>
    <w:next w:val="a1"/>
    <w:autoRedefine/>
    <w:uiPriority w:val="39"/>
    <w:unhideWhenUsed/>
    <w:rsid w:val="00506CA3"/>
    <w:pPr>
      <w:spacing w:after="0"/>
      <w:ind w:left="1540"/>
    </w:pPr>
    <w:rPr>
      <w:sz w:val="20"/>
      <w:szCs w:val="20"/>
    </w:rPr>
  </w:style>
  <w:style w:type="paragraph" w:styleId="32">
    <w:name w:val="Body Text 3"/>
    <w:basedOn w:val="a1"/>
    <w:link w:val="33"/>
    <w:rsid w:val="00EC5403"/>
    <w:pPr>
      <w:spacing w:after="120" w:line="240" w:lineRule="auto"/>
    </w:pPr>
    <w:rPr>
      <w:rFonts w:ascii="Times New Roman" w:eastAsia="Times New Roman" w:hAnsi="Times New Roman" w:cs="Times New Roman"/>
      <w:sz w:val="16"/>
      <w:szCs w:val="16"/>
      <w:lang w:eastAsia="ru-RU" w:bidi="ar-SA"/>
    </w:rPr>
  </w:style>
  <w:style w:type="character" w:customStyle="1" w:styleId="33">
    <w:name w:val="Основной текст 3 Знак"/>
    <w:basedOn w:val="a2"/>
    <w:link w:val="32"/>
    <w:rsid w:val="00EC5403"/>
    <w:rPr>
      <w:rFonts w:ascii="Times New Roman" w:eastAsia="Times New Roman" w:hAnsi="Times New Roman" w:cs="Times New Roman"/>
      <w:sz w:val="16"/>
      <w:szCs w:val="16"/>
      <w:lang w:val="ru-RU" w:eastAsia="ru-RU" w:bidi="ar-SA"/>
    </w:rPr>
  </w:style>
  <w:style w:type="paragraph" w:customStyle="1" w:styleId="ConsNormal">
    <w:name w:val="ConsNormal"/>
    <w:rsid w:val="00EC5403"/>
    <w:pPr>
      <w:widowControl w:val="0"/>
      <w:autoSpaceDE w:val="0"/>
      <w:autoSpaceDN w:val="0"/>
      <w:adjustRightInd w:val="0"/>
      <w:spacing w:after="0" w:line="240" w:lineRule="auto"/>
      <w:ind w:firstLine="720"/>
    </w:pPr>
    <w:rPr>
      <w:rFonts w:ascii="Arial" w:eastAsia="Times New Roman" w:hAnsi="Arial" w:cs="Arial"/>
      <w:sz w:val="24"/>
      <w:szCs w:val="24"/>
      <w:lang w:val="ru-RU" w:eastAsia="ru-RU" w:bidi="ar-SA"/>
    </w:rPr>
  </w:style>
  <w:style w:type="paragraph" w:customStyle="1" w:styleId="aff5">
    <w:name w:val="__Продолжение статьи"/>
    <w:basedOn w:val="a1"/>
    <w:rsid w:val="00EC5403"/>
    <w:pPr>
      <w:spacing w:after="0" w:line="240" w:lineRule="auto"/>
      <w:ind w:left="1260"/>
      <w:jc w:val="both"/>
    </w:pPr>
    <w:rPr>
      <w:rFonts w:ascii="Times New Roman" w:eastAsia="Times New Roman" w:hAnsi="Times New Roman" w:cs="Times New Roman"/>
      <w:sz w:val="24"/>
      <w:szCs w:val="24"/>
      <w:lang w:eastAsia="ru-RU" w:bidi="ar-SA"/>
    </w:rPr>
  </w:style>
  <w:style w:type="paragraph" w:customStyle="1" w:styleId="a">
    <w:name w:val="Подпункт"/>
    <w:basedOn w:val="a1"/>
    <w:uiPriority w:val="99"/>
    <w:rsid w:val="00E93737"/>
    <w:pPr>
      <w:numPr>
        <w:ilvl w:val="3"/>
        <w:numId w:val="13"/>
      </w:numPr>
      <w:tabs>
        <w:tab w:val="num" w:pos="360"/>
        <w:tab w:val="num" w:pos="2880"/>
      </w:tabs>
      <w:snapToGrid w:val="0"/>
      <w:spacing w:after="0" w:line="360" w:lineRule="auto"/>
      <w:ind w:left="2880" w:hanging="360"/>
      <w:jc w:val="both"/>
    </w:pPr>
    <w:rPr>
      <w:rFonts w:ascii="Times New Roman" w:eastAsia="Times New Roman" w:hAnsi="Times New Roman" w:cs="Times New Roman"/>
      <w:sz w:val="28"/>
      <w:szCs w:val="20"/>
      <w:lang w:eastAsia="ru-RU" w:bidi="ar-SA"/>
    </w:rPr>
  </w:style>
  <w:style w:type="character" w:customStyle="1" w:styleId="aff6">
    <w:name w:val="Знак Знак"/>
    <w:basedOn w:val="a2"/>
    <w:rsid w:val="00E86CB1"/>
    <w:rPr>
      <w:sz w:val="24"/>
      <w:szCs w:val="24"/>
    </w:rPr>
  </w:style>
  <w:style w:type="paragraph" w:customStyle="1" w:styleId="-">
    <w:name w:val="Договор - пункт"/>
    <w:basedOn w:val="a1"/>
    <w:uiPriority w:val="99"/>
    <w:rsid w:val="005E6A27"/>
    <w:pPr>
      <w:tabs>
        <w:tab w:val="left" w:pos="454"/>
      </w:tabs>
      <w:spacing w:after="0" w:line="240" w:lineRule="auto"/>
      <w:ind w:left="454" w:hanging="454"/>
      <w:jc w:val="both"/>
    </w:pPr>
    <w:rPr>
      <w:rFonts w:ascii="Times New Roman" w:eastAsia="SimSun" w:hAnsi="Times New Roman" w:cs="Times New Roman"/>
      <w:sz w:val="24"/>
      <w:szCs w:val="24"/>
      <w:lang w:eastAsia="ru-RU" w:bidi="ar-SA"/>
    </w:rPr>
  </w:style>
  <w:style w:type="paragraph" w:styleId="aff7">
    <w:name w:val="Plain Text"/>
    <w:basedOn w:val="a1"/>
    <w:link w:val="aff8"/>
    <w:rsid w:val="003730AF"/>
    <w:pPr>
      <w:spacing w:after="0" w:line="240" w:lineRule="auto"/>
    </w:pPr>
    <w:rPr>
      <w:rFonts w:ascii="Courier New" w:eastAsia="Times New Roman" w:hAnsi="Courier New" w:cs="Courier New"/>
      <w:sz w:val="20"/>
      <w:szCs w:val="20"/>
      <w:lang w:eastAsia="ru-RU" w:bidi="ar-SA"/>
    </w:rPr>
  </w:style>
  <w:style w:type="character" w:customStyle="1" w:styleId="aff8">
    <w:name w:val="Текст Знак"/>
    <w:basedOn w:val="a2"/>
    <w:link w:val="aff7"/>
    <w:rsid w:val="003730AF"/>
    <w:rPr>
      <w:rFonts w:ascii="Courier New" w:eastAsia="Times New Roman" w:hAnsi="Courier New" w:cs="Courier New"/>
      <w:sz w:val="20"/>
      <w:szCs w:val="20"/>
      <w:lang w:val="ru-RU" w:eastAsia="ru-RU" w:bidi="ar-SA"/>
    </w:rPr>
  </w:style>
  <w:style w:type="paragraph" w:customStyle="1" w:styleId="aff9">
    <w:name w:val="Таблица шапка"/>
    <w:basedOn w:val="a1"/>
    <w:rsid w:val="00DE49D8"/>
    <w:pPr>
      <w:keepNext/>
      <w:spacing w:before="40" w:after="40" w:line="240" w:lineRule="auto"/>
      <w:ind w:left="57" w:right="57"/>
    </w:pPr>
    <w:rPr>
      <w:rFonts w:ascii="Times New Roman" w:eastAsia="Times New Roman" w:hAnsi="Times New Roman" w:cs="Times New Roman"/>
      <w:snapToGrid w:val="0"/>
      <w:szCs w:val="20"/>
      <w:lang w:eastAsia="ru-RU" w:bidi="ar-SA"/>
    </w:rPr>
  </w:style>
  <w:style w:type="paragraph" w:customStyle="1" w:styleId="affa">
    <w:name w:val="Таблица текст"/>
    <w:basedOn w:val="a1"/>
    <w:rsid w:val="00DE49D8"/>
    <w:pPr>
      <w:spacing w:before="40" w:after="40" w:line="240" w:lineRule="auto"/>
      <w:ind w:left="57" w:right="57"/>
    </w:pPr>
    <w:rPr>
      <w:rFonts w:ascii="Times New Roman" w:eastAsia="Times New Roman" w:hAnsi="Times New Roman" w:cs="Times New Roman"/>
      <w:snapToGrid w:val="0"/>
      <w:sz w:val="24"/>
      <w:szCs w:val="20"/>
      <w:lang w:eastAsia="ru-RU" w:bidi="ar-SA"/>
    </w:rPr>
  </w:style>
</w:styles>
</file>

<file path=word/webSettings.xml><?xml version="1.0" encoding="utf-8"?>
<w:webSettings xmlns:r="http://schemas.openxmlformats.org/officeDocument/2006/relationships" xmlns:w="http://schemas.openxmlformats.org/wordprocessingml/2006/main">
  <w:divs>
    <w:div w:id="5168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nikovava@energetic-mashu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consultantplus://offline/main?base=ROS;n=116038;fld=13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1A163-E156-4828-83C6-DB3F41E7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40</Pages>
  <Words>11221</Words>
  <Characters>63966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лукойл</Company>
  <LinksUpToDate>false</LinksUpToDate>
  <CharactersWithSpaces>75037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Dovgokaz, Natalya</dc:creator>
  <cp:keywords/>
  <dc:description/>
  <cp:lastModifiedBy>Dovgokaz, Natalya</cp:lastModifiedBy>
  <cp:revision>16</cp:revision>
  <cp:lastPrinted>2014-07-01T12:05:00Z</cp:lastPrinted>
  <dcterms:created xsi:type="dcterms:W3CDTF">2014-09-26T12:20:00Z</dcterms:created>
  <dcterms:modified xsi:type="dcterms:W3CDTF">2014-10-01T11:30:00Z</dcterms:modified>
</cp:coreProperties>
</file>